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F0" w:rsidRPr="00A77E25" w:rsidRDefault="00A77E25" w:rsidP="00B905F0">
      <w:pPr>
        <w:spacing w:line="240" w:lineRule="auto"/>
        <w:contextualSpacing/>
        <w:jc w:val="center"/>
        <w:rPr>
          <w:rFonts w:ascii="Bodoni MT" w:hAnsi="Bodoni MT"/>
        </w:rPr>
      </w:pPr>
      <w:r w:rsidRPr="00A77E25">
        <w:rPr>
          <w:rFonts w:ascii="Bodoni MT" w:hAnsi="Bodoni MT"/>
        </w:rPr>
        <w:t>Amherst College</w:t>
      </w:r>
    </w:p>
    <w:p w:rsidR="00A77E25" w:rsidRDefault="00A77E25" w:rsidP="00B905F0">
      <w:pPr>
        <w:spacing w:line="240" w:lineRule="auto"/>
        <w:contextualSpacing/>
        <w:jc w:val="center"/>
        <w:rPr>
          <w:rFonts w:ascii="Bodoni MT" w:hAnsi="Bodoni MT"/>
          <w:b/>
        </w:rPr>
      </w:pPr>
      <w:r w:rsidRPr="00A77E25">
        <w:rPr>
          <w:rFonts w:ascii="Bodoni MT" w:hAnsi="Bodoni MT"/>
          <w:b/>
        </w:rPr>
        <w:t>REL 252/ASLC 252</w:t>
      </w:r>
    </w:p>
    <w:p w:rsidR="00A77E25" w:rsidRPr="00A77E25" w:rsidRDefault="00A77E25" w:rsidP="00B905F0">
      <w:pPr>
        <w:spacing w:line="240" w:lineRule="auto"/>
        <w:contextualSpacing/>
        <w:jc w:val="center"/>
        <w:rPr>
          <w:rFonts w:ascii="Bodoni MT" w:hAnsi="Bodoni MT"/>
          <w:b/>
        </w:rPr>
      </w:pPr>
    </w:p>
    <w:p w:rsidR="00423332" w:rsidRDefault="00423332" w:rsidP="00B905F0">
      <w:pPr>
        <w:spacing w:line="240" w:lineRule="auto"/>
        <w:contextualSpacing/>
        <w:jc w:val="center"/>
        <w:rPr>
          <w:rFonts w:ascii="Bodoni MT" w:hAnsi="Bodoni MT"/>
          <w:b/>
          <w:sz w:val="32"/>
          <w:szCs w:val="32"/>
        </w:rPr>
      </w:pPr>
      <w:r w:rsidRPr="00A73841">
        <w:rPr>
          <w:rFonts w:ascii="Bodoni MT" w:hAnsi="Bodoni MT"/>
          <w:b/>
          <w:sz w:val="32"/>
          <w:szCs w:val="32"/>
        </w:rPr>
        <w:t>Buddhist Life Writing</w:t>
      </w:r>
    </w:p>
    <w:p w:rsidR="00B905F0" w:rsidRPr="00A73841" w:rsidRDefault="00B905F0" w:rsidP="00B905F0">
      <w:pPr>
        <w:spacing w:line="240" w:lineRule="auto"/>
        <w:contextualSpacing/>
        <w:rPr>
          <w:rFonts w:ascii="Bodoni MT" w:hAnsi="Bodoni MT"/>
          <w:sz w:val="24"/>
          <w:szCs w:val="24"/>
        </w:rPr>
      </w:pPr>
    </w:p>
    <w:p w:rsidR="00B905F0" w:rsidRDefault="00492CCC" w:rsidP="00B905F0">
      <w:pPr>
        <w:spacing w:line="240" w:lineRule="auto"/>
        <w:contextualSpacing/>
        <w:rPr>
          <w:rFonts w:ascii="Bodoni MT" w:hAnsi="Bodoni MT"/>
          <w:sz w:val="24"/>
          <w:szCs w:val="24"/>
        </w:rPr>
      </w:pPr>
      <w:r>
        <w:rPr>
          <w:rFonts w:ascii="Bodoni MT" w:hAnsi="Bodoni MT"/>
          <w:sz w:val="24"/>
          <w:szCs w:val="24"/>
        </w:rPr>
        <w:t xml:space="preserve">Professor:  </w:t>
      </w:r>
      <w:r w:rsidR="00B905F0" w:rsidRPr="00A73841">
        <w:rPr>
          <w:rFonts w:ascii="Bodoni MT" w:hAnsi="Bodoni MT"/>
          <w:sz w:val="24"/>
          <w:szCs w:val="24"/>
        </w:rPr>
        <w:t>Maria Heim (</w:t>
      </w:r>
      <w:hyperlink r:id="rId7" w:history="1">
        <w:r w:rsidR="00B905F0" w:rsidRPr="00A73841">
          <w:rPr>
            <w:rStyle w:val="Hyperlink"/>
            <w:rFonts w:ascii="Bodoni MT" w:hAnsi="Bodoni MT"/>
            <w:sz w:val="24"/>
            <w:szCs w:val="24"/>
          </w:rPr>
          <w:t>mrheim@amherst.edu</w:t>
        </w:r>
      </w:hyperlink>
      <w:r w:rsidR="00B905F0" w:rsidRPr="00A73841">
        <w:rPr>
          <w:rFonts w:ascii="Bodoni MT" w:hAnsi="Bodoni MT"/>
          <w:sz w:val="24"/>
          <w:szCs w:val="24"/>
        </w:rPr>
        <w:t>)</w:t>
      </w:r>
      <w:r w:rsidR="00A77E25">
        <w:rPr>
          <w:rFonts w:ascii="Bodoni MT" w:hAnsi="Bodoni MT"/>
          <w:sz w:val="24"/>
          <w:szCs w:val="24"/>
        </w:rPr>
        <w:t>; 542-8475</w:t>
      </w:r>
    </w:p>
    <w:p w:rsidR="00A77E25" w:rsidRPr="00A77E25" w:rsidRDefault="00A77E25" w:rsidP="00B905F0">
      <w:pPr>
        <w:spacing w:line="240" w:lineRule="auto"/>
        <w:contextualSpacing/>
        <w:rPr>
          <w:rFonts w:ascii="Bodoni MT" w:hAnsi="Bodoni MT"/>
          <w:b/>
          <w:sz w:val="24"/>
          <w:szCs w:val="24"/>
        </w:rPr>
      </w:pPr>
      <w:r>
        <w:rPr>
          <w:rFonts w:ascii="Bodoni MT" w:hAnsi="Bodoni MT"/>
          <w:sz w:val="24"/>
          <w:szCs w:val="24"/>
        </w:rPr>
        <w:t xml:space="preserve">Class Times:  </w:t>
      </w:r>
      <w:proofErr w:type="spellStart"/>
      <w:r w:rsidRPr="00A77E25">
        <w:rPr>
          <w:rFonts w:ascii="Bodoni MT" w:hAnsi="Bodoni MT"/>
          <w:sz w:val="24"/>
          <w:szCs w:val="24"/>
        </w:rPr>
        <w:t>Tu</w:t>
      </w:r>
      <w:proofErr w:type="spellEnd"/>
      <w:r w:rsidRPr="00A77E25">
        <w:rPr>
          <w:rFonts w:ascii="Bodoni MT" w:hAnsi="Bodoni MT"/>
          <w:sz w:val="24"/>
          <w:szCs w:val="24"/>
        </w:rPr>
        <w:t>-Thu. 8:30-9:50</w:t>
      </w:r>
      <w:r w:rsidR="00843D62">
        <w:rPr>
          <w:rFonts w:ascii="Bodoni MT" w:hAnsi="Bodoni MT"/>
          <w:sz w:val="24"/>
          <w:szCs w:val="24"/>
        </w:rPr>
        <w:t xml:space="preserve"> in Webster 220</w:t>
      </w:r>
    </w:p>
    <w:p w:rsidR="00B905F0" w:rsidRPr="00A73841" w:rsidRDefault="00B905F0" w:rsidP="00B905F0">
      <w:pPr>
        <w:spacing w:line="240" w:lineRule="auto"/>
        <w:contextualSpacing/>
        <w:rPr>
          <w:rFonts w:ascii="Bodoni MT" w:hAnsi="Bodoni MT"/>
          <w:sz w:val="24"/>
          <w:szCs w:val="24"/>
        </w:rPr>
      </w:pPr>
      <w:r w:rsidRPr="00A73841">
        <w:rPr>
          <w:rFonts w:ascii="Bodoni MT" w:hAnsi="Bodoni MT"/>
          <w:sz w:val="24"/>
          <w:szCs w:val="24"/>
        </w:rPr>
        <w:t xml:space="preserve">Office Hours:  </w:t>
      </w:r>
      <w:r w:rsidR="00933F4E">
        <w:rPr>
          <w:rFonts w:ascii="Bodoni MT" w:hAnsi="Bodoni MT"/>
          <w:sz w:val="24"/>
          <w:szCs w:val="24"/>
        </w:rPr>
        <w:t>Mondays 3:30-4:30; Tuesdays 1</w:t>
      </w:r>
      <w:r w:rsidR="000164AB">
        <w:rPr>
          <w:rFonts w:ascii="Bodoni MT" w:hAnsi="Bodoni MT"/>
          <w:sz w:val="24"/>
          <w:szCs w:val="24"/>
        </w:rPr>
        <w:t>-2</w:t>
      </w:r>
      <w:r w:rsidR="00933F4E">
        <w:rPr>
          <w:rFonts w:ascii="Bodoni MT" w:hAnsi="Bodoni MT"/>
          <w:sz w:val="24"/>
          <w:szCs w:val="24"/>
        </w:rPr>
        <w:t>; Thursdays 1</w:t>
      </w:r>
      <w:r w:rsidR="000164AB">
        <w:rPr>
          <w:rFonts w:ascii="Bodoni MT" w:hAnsi="Bodoni MT"/>
          <w:sz w:val="24"/>
          <w:szCs w:val="24"/>
        </w:rPr>
        <w:t>1</w:t>
      </w:r>
      <w:r w:rsidR="00933F4E">
        <w:rPr>
          <w:rFonts w:ascii="Bodoni MT" w:hAnsi="Bodoni MT"/>
          <w:sz w:val="24"/>
          <w:szCs w:val="24"/>
        </w:rPr>
        <w:t>:30-</w:t>
      </w:r>
      <w:r w:rsidR="000164AB">
        <w:rPr>
          <w:rFonts w:ascii="Bodoni MT" w:hAnsi="Bodoni MT"/>
          <w:sz w:val="24"/>
          <w:szCs w:val="24"/>
        </w:rPr>
        <w:t xml:space="preserve">1 </w:t>
      </w:r>
      <w:r w:rsidR="00933F4E">
        <w:rPr>
          <w:rFonts w:ascii="Bodoni MT" w:hAnsi="Bodoni MT"/>
          <w:sz w:val="24"/>
          <w:szCs w:val="24"/>
        </w:rPr>
        <w:t>in Chapin 207</w:t>
      </w:r>
    </w:p>
    <w:p w:rsidR="00B905F0" w:rsidRPr="00A73841" w:rsidRDefault="00B905F0" w:rsidP="00B905F0">
      <w:pPr>
        <w:spacing w:line="240" w:lineRule="auto"/>
        <w:contextualSpacing/>
        <w:rPr>
          <w:rFonts w:ascii="Bodoni MT" w:hAnsi="Bodoni MT"/>
          <w:b/>
          <w:sz w:val="32"/>
          <w:szCs w:val="32"/>
        </w:rPr>
      </w:pPr>
    </w:p>
    <w:p w:rsidR="00B905F0" w:rsidRPr="00A73841" w:rsidRDefault="00B905F0" w:rsidP="00B905F0">
      <w:pPr>
        <w:spacing w:line="240" w:lineRule="auto"/>
        <w:contextualSpacing/>
        <w:rPr>
          <w:rFonts w:ascii="Bodoni MT" w:hAnsi="Bodoni MT"/>
          <w:sz w:val="15"/>
          <w:szCs w:val="15"/>
        </w:rPr>
      </w:pPr>
    </w:p>
    <w:p w:rsidR="00B905F0" w:rsidRPr="00A73841" w:rsidRDefault="00B905F0" w:rsidP="00B905F0">
      <w:pPr>
        <w:spacing w:line="240" w:lineRule="auto"/>
        <w:contextualSpacing/>
        <w:rPr>
          <w:rFonts w:ascii="Bodoni MT" w:hAnsi="Bodoni MT"/>
          <w:b/>
          <w:sz w:val="24"/>
          <w:szCs w:val="24"/>
        </w:rPr>
      </w:pPr>
      <w:r w:rsidRPr="00A73841">
        <w:rPr>
          <w:rFonts w:ascii="Bodoni MT" w:hAnsi="Bodoni MT"/>
          <w:b/>
          <w:sz w:val="24"/>
          <w:szCs w:val="24"/>
        </w:rPr>
        <w:t>Course Description:</w:t>
      </w:r>
    </w:p>
    <w:p w:rsidR="00B905F0" w:rsidRPr="00D72271" w:rsidRDefault="00423332" w:rsidP="00B905F0">
      <w:pPr>
        <w:spacing w:line="240" w:lineRule="auto"/>
        <w:contextualSpacing/>
        <w:rPr>
          <w:rFonts w:ascii="Bodoni MT" w:hAnsi="Bodoni MT"/>
        </w:rPr>
      </w:pPr>
      <w:r w:rsidRPr="00D72271">
        <w:rPr>
          <w:rFonts w:ascii="Bodoni MT" w:hAnsi="Bodoni MT"/>
        </w:rPr>
        <w:t xml:space="preserve">From the biographies of </w:t>
      </w:r>
      <w:proofErr w:type="spellStart"/>
      <w:r w:rsidRPr="00D72271">
        <w:rPr>
          <w:rFonts w:ascii="Bodoni MT" w:hAnsi="Bodoni MT"/>
        </w:rPr>
        <w:t>Gotama</w:t>
      </w:r>
      <w:proofErr w:type="spellEnd"/>
      <w:r w:rsidRPr="00D72271">
        <w:rPr>
          <w:rFonts w:ascii="Bodoni MT" w:hAnsi="Bodoni MT"/>
        </w:rPr>
        <w:t xml:space="preserve"> Buddha to the autobiographies of western converts, </w:t>
      </w:r>
      <w:r w:rsidR="00B905F0" w:rsidRPr="00D72271">
        <w:rPr>
          <w:rFonts w:ascii="Bodoni MT" w:hAnsi="Bodoni MT"/>
        </w:rPr>
        <w:t>life writing plays</w:t>
      </w:r>
      <w:r w:rsidRPr="00D72271">
        <w:rPr>
          <w:rFonts w:ascii="Bodoni MT" w:hAnsi="Bodoni MT"/>
        </w:rPr>
        <w:t xml:space="preserve"> a central role in teaching Buddhist philosophy, practice, history, and myth. This course explores the diverse forms and purposes of Buddhist life writing in the literary and visual cultures of India, Tibet, China, </w:t>
      </w:r>
      <w:r w:rsidR="00B905F0" w:rsidRPr="00D72271">
        <w:rPr>
          <w:rFonts w:ascii="Bodoni MT" w:hAnsi="Bodoni MT"/>
        </w:rPr>
        <w:t xml:space="preserve">Vietnam, </w:t>
      </w:r>
      <w:r w:rsidRPr="00D72271">
        <w:rPr>
          <w:rFonts w:ascii="Bodoni MT" w:hAnsi="Bodoni MT"/>
        </w:rPr>
        <w:t>Japan, and</w:t>
      </w:r>
      <w:r w:rsidR="00B905F0" w:rsidRPr="00D72271">
        <w:rPr>
          <w:rFonts w:ascii="Bodoni MT" w:hAnsi="Bodoni MT"/>
        </w:rPr>
        <w:t xml:space="preserve"> America</w:t>
      </w:r>
      <w:r w:rsidRPr="00D72271">
        <w:rPr>
          <w:rFonts w:ascii="Bodoni MT" w:hAnsi="Bodoni MT"/>
        </w:rPr>
        <w:t xml:space="preserve">. </w:t>
      </w:r>
      <w:r w:rsidR="00492CCC" w:rsidRPr="00D72271">
        <w:rPr>
          <w:rFonts w:ascii="Bodoni MT" w:hAnsi="Bodoni MT"/>
        </w:rPr>
        <w:t xml:space="preserve">Experiencing </w:t>
      </w:r>
      <w:r w:rsidRPr="00D72271">
        <w:rPr>
          <w:rFonts w:ascii="Bodoni MT" w:hAnsi="Bodoni MT"/>
        </w:rPr>
        <w:t>the lives of eminent saints and laypersons, charismatic teachers, recluses, and political activists, the course aims to broaden understanding of how Buddhists have variously imagined the ideal life. We will pay particular attention to how literary and cultural conventions of genre guide the composition of lives</w:t>
      </w:r>
      <w:r w:rsidR="00B905F0" w:rsidRPr="00D72271">
        <w:rPr>
          <w:rFonts w:ascii="Bodoni MT" w:hAnsi="Bodoni MT"/>
        </w:rPr>
        <w:t xml:space="preserve">. </w:t>
      </w:r>
    </w:p>
    <w:p w:rsidR="00B905F0" w:rsidRPr="00A73841" w:rsidRDefault="00B905F0" w:rsidP="00B905F0">
      <w:pPr>
        <w:spacing w:line="240" w:lineRule="auto"/>
        <w:contextualSpacing/>
        <w:rPr>
          <w:rFonts w:ascii="Bodoni MT" w:hAnsi="Bodoni MT"/>
          <w:sz w:val="24"/>
          <w:szCs w:val="24"/>
        </w:rPr>
      </w:pPr>
    </w:p>
    <w:p w:rsidR="00374608" w:rsidRPr="00A73841" w:rsidRDefault="00374608" w:rsidP="00B905F0">
      <w:pPr>
        <w:spacing w:line="240" w:lineRule="auto"/>
        <w:contextualSpacing/>
        <w:rPr>
          <w:rFonts w:ascii="Bodoni MT" w:hAnsi="Bodoni MT"/>
          <w:sz w:val="24"/>
          <w:szCs w:val="24"/>
        </w:rPr>
      </w:pPr>
    </w:p>
    <w:p w:rsidR="00374608" w:rsidRPr="00D72271" w:rsidRDefault="00374608" w:rsidP="00B905F0">
      <w:pPr>
        <w:spacing w:line="240" w:lineRule="auto"/>
        <w:contextualSpacing/>
        <w:rPr>
          <w:rFonts w:ascii="Bodoni MT" w:hAnsi="Bodoni MT"/>
        </w:rPr>
      </w:pPr>
      <w:r w:rsidRPr="00D72271">
        <w:rPr>
          <w:rFonts w:ascii="Bodoni MT" w:hAnsi="Bodoni MT"/>
          <w:b/>
          <w:sz w:val="24"/>
          <w:szCs w:val="24"/>
        </w:rPr>
        <w:t>Required Books</w:t>
      </w:r>
      <w:r w:rsidRPr="00A73841">
        <w:rPr>
          <w:rFonts w:ascii="Bodoni MT" w:hAnsi="Bodoni MT"/>
          <w:sz w:val="24"/>
          <w:szCs w:val="24"/>
        </w:rPr>
        <w:t xml:space="preserve"> </w:t>
      </w:r>
      <w:r w:rsidRPr="00D72271">
        <w:rPr>
          <w:rFonts w:ascii="Bodoni MT" w:hAnsi="Bodoni MT"/>
        </w:rPr>
        <w:t>(</w:t>
      </w:r>
      <w:r w:rsidR="00140C90">
        <w:rPr>
          <w:rFonts w:ascii="Bodoni MT" w:hAnsi="Bodoni MT"/>
        </w:rPr>
        <w:t xml:space="preserve">most </w:t>
      </w:r>
      <w:r w:rsidR="00492CCC" w:rsidRPr="00D72271">
        <w:rPr>
          <w:rFonts w:ascii="Bodoni MT" w:hAnsi="Bodoni MT"/>
        </w:rPr>
        <w:t>available on reserve and at Food for Thought Bookstore</w:t>
      </w:r>
      <w:r w:rsidRPr="00D72271">
        <w:rPr>
          <w:rFonts w:ascii="Bodoni MT" w:hAnsi="Bodoni MT"/>
        </w:rPr>
        <w:t>)</w:t>
      </w:r>
    </w:p>
    <w:p w:rsidR="00374608" w:rsidRPr="00D72271" w:rsidRDefault="00374608" w:rsidP="00B905F0">
      <w:pPr>
        <w:spacing w:line="240" w:lineRule="auto"/>
        <w:contextualSpacing/>
        <w:rPr>
          <w:rFonts w:ascii="Bodoni MT" w:hAnsi="Bodoni MT"/>
        </w:rPr>
      </w:pPr>
    </w:p>
    <w:p w:rsidR="00374608" w:rsidRPr="00D72271" w:rsidRDefault="00374608" w:rsidP="00374608">
      <w:pPr>
        <w:spacing w:line="240" w:lineRule="auto"/>
        <w:ind w:left="720"/>
        <w:contextualSpacing/>
        <w:rPr>
          <w:rFonts w:ascii="Bodoni MT" w:eastAsia="Times New Roman" w:hAnsi="Bodoni MT"/>
        </w:rPr>
      </w:pPr>
      <w:r w:rsidRPr="00D72271">
        <w:rPr>
          <w:rFonts w:ascii="Bodoni MT" w:eastAsia="Times New Roman" w:hAnsi="Bodoni MT"/>
          <w:i/>
        </w:rPr>
        <w:t>The Living Buddha</w:t>
      </w:r>
      <w:r w:rsidRPr="00D72271">
        <w:rPr>
          <w:rFonts w:ascii="Bodoni MT" w:eastAsia="Times New Roman" w:hAnsi="Bodoni MT"/>
        </w:rPr>
        <w:t xml:space="preserve">, by </w:t>
      </w:r>
      <w:proofErr w:type="spellStart"/>
      <w:r w:rsidRPr="00D72271">
        <w:rPr>
          <w:rFonts w:ascii="Bodoni MT" w:eastAsia="Times New Roman" w:hAnsi="Bodoni MT"/>
        </w:rPr>
        <w:t>Daisaku</w:t>
      </w:r>
      <w:proofErr w:type="spellEnd"/>
      <w:r w:rsidRPr="00D72271">
        <w:rPr>
          <w:rFonts w:ascii="Bodoni MT" w:eastAsia="Times New Roman" w:hAnsi="Bodoni MT"/>
        </w:rPr>
        <w:t xml:space="preserve"> Ikeda</w:t>
      </w:r>
    </w:p>
    <w:p w:rsidR="00A77E25" w:rsidRPr="00D72271" w:rsidRDefault="00A77E25" w:rsidP="00140C90">
      <w:pPr>
        <w:spacing w:line="240" w:lineRule="auto"/>
        <w:ind w:left="900" w:hanging="180"/>
        <w:contextualSpacing/>
        <w:rPr>
          <w:rFonts w:ascii="Bodoni MT" w:eastAsia="Times New Roman" w:hAnsi="Bodoni MT"/>
        </w:rPr>
      </w:pPr>
      <w:r w:rsidRPr="00D72271">
        <w:rPr>
          <w:rFonts w:ascii="Bodoni MT" w:eastAsia="Times New Roman" w:hAnsi="Bodoni MT"/>
          <w:i/>
        </w:rPr>
        <w:t xml:space="preserve">The Story of </w:t>
      </w:r>
      <w:proofErr w:type="spellStart"/>
      <w:r w:rsidRPr="00D72271">
        <w:rPr>
          <w:rFonts w:ascii="Bodoni MT" w:eastAsia="Times New Roman" w:hAnsi="Bodoni MT"/>
          <w:i/>
        </w:rPr>
        <w:t>Gotama</w:t>
      </w:r>
      <w:proofErr w:type="spellEnd"/>
      <w:r w:rsidRPr="00D72271">
        <w:rPr>
          <w:rFonts w:ascii="Bodoni MT" w:eastAsia="Times New Roman" w:hAnsi="Bodoni MT"/>
          <w:i/>
        </w:rPr>
        <w:t xml:space="preserve"> Buddha</w:t>
      </w:r>
      <w:r w:rsidRPr="00D72271">
        <w:rPr>
          <w:rFonts w:ascii="Bodoni MT" w:eastAsia="Times New Roman" w:hAnsi="Bodoni MT"/>
        </w:rPr>
        <w:t xml:space="preserve">, trans. N. A. </w:t>
      </w:r>
      <w:proofErr w:type="spellStart"/>
      <w:r w:rsidRPr="00D72271">
        <w:rPr>
          <w:rFonts w:ascii="Bodoni MT" w:eastAsia="Times New Roman" w:hAnsi="Bodoni MT"/>
        </w:rPr>
        <w:t>Jayawickrama</w:t>
      </w:r>
      <w:proofErr w:type="spellEnd"/>
      <w:r w:rsidR="00135D25">
        <w:rPr>
          <w:rFonts w:ascii="Bodoni MT" w:eastAsia="Times New Roman" w:hAnsi="Bodoni MT"/>
        </w:rPr>
        <w:t xml:space="preserve"> (available from pariyatti.org</w:t>
      </w:r>
      <w:r w:rsidR="00140C90">
        <w:rPr>
          <w:rFonts w:ascii="Bodoni MT" w:eastAsia="Times New Roman" w:hAnsi="Bodoni MT"/>
        </w:rPr>
        <w:t>, and extra copies on reserve)</w:t>
      </w:r>
    </w:p>
    <w:p w:rsidR="00492CCC" w:rsidRPr="00D72271" w:rsidRDefault="00492CCC" w:rsidP="00004CCE">
      <w:pPr>
        <w:spacing w:line="240" w:lineRule="auto"/>
        <w:ind w:left="900" w:hanging="180"/>
        <w:contextualSpacing/>
        <w:rPr>
          <w:rFonts w:ascii="Bodoni MT" w:eastAsia="Times New Roman" w:hAnsi="Bodoni MT"/>
        </w:rPr>
      </w:pPr>
      <w:r w:rsidRPr="00D72271">
        <w:rPr>
          <w:rFonts w:ascii="Bodoni MT" w:eastAsia="Times New Roman" w:hAnsi="Bodoni MT"/>
          <w:i/>
        </w:rPr>
        <w:t xml:space="preserve">The Perfect Generosity of Prince </w:t>
      </w:r>
      <w:proofErr w:type="spellStart"/>
      <w:r w:rsidRPr="00D72271">
        <w:rPr>
          <w:rFonts w:ascii="Bodoni MT" w:eastAsia="Times New Roman" w:hAnsi="Bodoni MT"/>
          <w:i/>
        </w:rPr>
        <w:t>Vessantara</w:t>
      </w:r>
      <w:proofErr w:type="spellEnd"/>
      <w:r w:rsidRPr="00D72271">
        <w:rPr>
          <w:rFonts w:ascii="Bodoni MT" w:eastAsia="Times New Roman" w:hAnsi="Bodoni MT"/>
          <w:i/>
        </w:rPr>
        <w:t xml:space="preserve">, </w:t>
      </w:r>
      <w:r w:rsidRPr="00D72271">
        <w:rPr>
          <w:rFonts w:ascii="Bodoni MT" w:eastAsia="Times New Roman" w:hAnsi="Bodoni MT"/>
        </w:rPr>
        <w:t xml:space="preserve">trans. Cone and </w:t>
      </w:r>
      <w:proofErr w:type="spellStart"/>
      <w:r w:rsidRPr="00D72271">
        <w:rPr>
          <w:rFonts w:ascii="Bodoni MT" w:eastAsia="Times New Roman" w:hAnsi="Bodoni MT"/>
        </w:rPr>
        <w:t>Gombrich</w:t>
      </w:r>
      <w:proofErr w:type="spellEnd"/>
      <w:r w:rsidRPr="00D72271">
        <w:rPr>
          <w:rFonts w:ascii="Bodoni MT" w:eastAsia="Times New Roman" w:hAnsi="Bodoni MT"/>
        </w:rPr>
        <w:t xml:space="preserve"> (note: this book is out-of-print so you will need to purchase a photographed copy</w:t>
      </w:r>
      <w:r w:rsidR="00004CCE">
        <w:rPr>
          <w:rFonts w:ascii="Bodoni MT" w:eastAsia="Times New Roman" w:hAnsi="Bodoni MT"/>
        </w:rPr>
        <w:t xml:space="preserve"> in Chapin Lounge office from Diane Dix</w:t>
      </w:r>
      <w:r w:rsidRPr="00D72271">
        <w:rPr>
          <w:rFonts w:ascii="Bodoni MT" w:eastAsia="Times New Roman" w:hAnsi="Bodoni MT"/>
        </w:rPr>
        <w:t>)</w:t>
      </w:r>
    </w:p>
    <w:p w:rsidR="00374608" w:rsidRPr="00D72271" w:rsidRDefault="00374608" w:rsidP="00374608">
      <w:pPr>
        <w:spacing w:line="240" w:lineRule="auto"/>
        <w:ind w:left="720"/>
        <w:contextualSpacing/>
        <w:rPr>
          <w:rFonts w:ascii="Bodoni MT" w:eastAsia="Times New Roman" w:hAnsi="Bodoni MT"/>
        </w:rPr>
      </w:pPr>
      <w:r w:rsidRPr="00D72271">
        <w:rPr>
          <w:rFonts w:ascii="Bodoni MT" w:eastAsia="Times New Roman" w:hAnsi="Bodoni MT"/>
          <w:i/>
        </w:rPr>
        <w:t>Handsome Nanda</w:t>
      </w:r>
      <w:r w:rsidRPr="00D72271">
        <w:rPr>
          <w:rFonts w:ascii="Bodoni MT" w:eastAsia="Times New Roman" w:hAnsi="Bodoni MT"/>
        </w:rPr>
        <w:t xml:space="preserve">, by </w:t>
      </w:r>
      <w:proofErr w:type="spellStart"/>
      <w:r w:rsidRPr="00D72271">
        <w:rPr>
          <w:rFonts w:ascii="Bodoni MT" w:eastAsia="Times New Roman" w:hAnsi="Bodoni MT"/>
        </w:rPr>
        <w:t>Ashvaghosa</w:t>
      </w:r>
      <w:proofErr w:type="spellEnd"/>
      <w:r w:rsidRPr="00D72271">
        <w:rPr>
          <w:rFonts w:ascii="Bodoni MT" w:eastAsia="Times New Roman" w:hAnsi="Bodoni MT"/>
        </w:rPr>
        <w:t xml:space="preserve">, trans. by Linda </w:t>
      </w:r>
      <w:proofErr w:type="spellStart"/>
      <w:r w:rsidRPr="00D72271">
        <w:rPr>
          <w:rFonts w:ascii="Bodoni MT" w:eastAsia="Times New Roman" w:hAnsi="Bodoni MT"/>
        </w:rPr>
        <w:t>Covill</w:t>
      </w:r>
      <w:proofErr w:type="spellEnd"/>
    </w:p>
    <w:p w:rsidR="00374608" w:rsidRPr="00D72271" w:rsidRDefault="00374608" w:rsidP="00374608">
      <w:pPr>
        <w:spacing w:line="240" w:lineRule="auto"/>
        <w:ind w:left="720"/>
        <w:contextualSpacing/>
        <w:rPr>
          <w:rFonts w:ascii="Bodoni MT" w:eastAsia="Times New Roman" w:hAnsi="Bodoni MT"/>
        </w:rPr>
      </w:pPr>
      <w:r w:rsidRPr="00D72271">
        <w:rPr>
          <w:rFonts w:ascii="Bodoni MT" w:eastAsia="Times New Roman" w:hAnsi="Bodoni MT"/>
          <w:i/>
        </w:rPr>
        <w:t xml:space="preserve">The Life of </w:t>
      </w:r>
      <w:proofErr w:type="spellStart"/>
      <w:r w:rsidRPr="00D72271">
        <w:rPr>
          <w:rFonts w:ascii="Bodoni MT" w:eastAsia="Times New Roman" w:hAnsi="Bodoni MT"/>
          <w:i/>
        </w:rPr>
        <w:t>Milarepa</w:t>
      </w:r>
      <w:proofErr w:type="spellEnd"/>
      <w:r w:rsidRPr="00D72271">
        <w:rPr>
          <w:rFonts w:ascii="Bodoni MT" w:eastAsia="Times New Roman" w:hAnsi="Bodoni MT"/>
        </w:rPr>
        <w:t xml:space="preserve">, trans. Andrew </w:t>
      </w:r>
      <w:proofErr w:type="spellStart"/>
      <w:r w:rsidRPr="00D72271">
        <w:rPr>
          <w:rFonts w:ascii="Bodoni MT" w:eastAsia="Times New Roman" w:hAnsi="Bodoni MT"/>
        </w:rPr>
        <w:t>Quintman</w:t>
      </w:r>
      <w:proofErr w:type="spellEnd"/>
    </w:p>
    <w:p w:rsidR="00374608" w:rsidRPr="00D72271" w:rsidRDefault="00374608" w:rsidP="00374608">
      <w:pPr>
        <w:spacing w:line="240" w:lineRule="auto"/>
        <w:ind w:left="720"/>
        <w:contextualSpacing/>
        <w:rPr>
          <w:rFonts w:ascii="Bodoni MT" w:eastAsia="Times New Roman" w:hAnsi="Bodoni MT"/>
        </w:rPr>
      </w:pPr>
      <w:r w:rsidRPr="00D72271">
        <w:rPr>
          <w:rFonts w:ascii="Bodoni MT" w:eastAsia="Times New Roman" w:hAnsi="Bodoni MT"/>
          <w:i/>
        </w:rPr>
        <w:t xml:space="preserve">The Silk Road Journey with </w:t>
      </w:r>
      <w:proofErr w:type="spellStart"/>
      <w:r w:rsidRPr="00D72271">
        <w:rPr>
          <w:rFonts w:ascii="Bodoni MT" w:eastAsia="Times New Roman" w:hAnsi="Bodoni MT"/>
          <w:i/>
        </w:rPr>
        <w:t>Xuanzang</w:t>
      </w:r>
      <w:proofErr w:type="spellEnd"/>
      <w:r w:rsidRPr="00D72271">
        <w:rPr>
          <w:rFonts w:ascii="Bodoni MT" w:eastAsia="Times New Roman" w:hAnsi="Bodoni MT"/>
        </w:rPr>
        <w:t xml:space="preserve">, by Susan </w:t>
      </w:r>
      <w:proofErr w:type="spellStart"/>
      <w:r w:rsidRPr="00D72271">
        <w:rPr>
          <w:rFonts w:ascii="Bodoni MT" w:eastAsia="Times New Roman" w:hAnsi="Bodoni MT"/>
        </w:rPr>
        <w:t>W</w:t>
      </w:r>
      <w:r w:rsidR="00492CCC" w:rsidRPr="00D72271">
        <w:rPr>
          <w:rFonts w:ascii="Bodoni MT" w:eastAsia="Times New Roman" w:hAnsi="Bodoni MT"/>
        </w:rPr>
        <w:t>r</w:t>
      </w:r>
      <w:r w:rsidRPr="00D72271">
        <w:rPr>
          <w:rFonts w:ascii="Bodoni MT" w:eastAsia="Times New Roman" w:hAnsi="Bodoni MT"/>
        </w:rPr>
        <w:t>iggens</w:t>
      </w:r>
      <w:proofErr w:type="spellEnd"/>
    </w:p>
    <w:p w:rsidR="00374608" w:rsidRPr="00D72271" w:rsidRDefault="00374608" w:rsidP="00374608">
      <w:pPr>
        <w:spacing w:line="240" w:lineRule="auto"/>
        <w:ind w:left="720"/>
        <w:contextualSpacing/>
        <w:rPr>
          <w:rFonts w:ascii="Bodoni MT" w:eastAsia="Times New Roman" w:hAnsi="Bodoni MT"/>
        </w:rPr>
      </w:pPr>
      <w:r w:rsidRPr="00D72271">
        <w:rPr>
          <w:rFonts w:ascii="Bodoni MT" w:eastAsia="Times New Roman" w:hAnsi="Bodoni MT"/>
          <w:i/>
        </w:rPr>
        <w:t>Learning True Love</w:t>
      </w:r>
      <w:r w:rsidRPr="00D72271">
        <w:rPr>
          <w:rFonts w:ascii="Bodoni MT" w:eastAsia="Times New Roman" w:hAnsi="Bodoni MT"/>
        </w:rPr>
        <w:t>, by Chang Khan</w:t>
      </w:r>
    </w:p>
    <w:p w:rsidR="00374608" w:rsidRPr="00D72271" w:rsidRDefault="00492CCC" w:rsidP="00492CCC">
      <w:pPr>
        <w:spacing w:line="240" w:lineRule="auto"/>
        <w:ind w:left="720"/>
        <w:contextualSpacing/>
        <w:rPr>
          <w:rFonts w:ascii="Bodoni MT" w:eastAsia="Times New Roman" w:hAnsi="Bodoni MT"/>
        </w:rPr>
      </w:pPr>
      <w:r w:rsidRPr="00D72271">
        <w:rPr>
          <w:rFonts w:ascii="Bodoni MT" w:eastAsia="Times New Roman" w:hAnsi="Bodoni MT"/>
          <w:i/>
        </w:rPr>
        <w:t xml:space="preserve">Footsteps in the Snow, </w:t>
      </w:r>
      <w:r w:rsidRPr="005377D1">
        <w:rPr>
          <w:rFonts w:ascii="Bodoni MT" w:eastAsia="Times New Roman" w:hAnsi="Bodoni MT"/>
        </w:rPr>
        <w:t xml:space="preserve">by </w:t>
      </w:r>
      <w:proofErr w:type="spellStart"/>
      <w:r w:rsidRPr="005377D1">
        <w:rPr>
          <w:rFonts w:ascii="Bodoni MT" w:eastAsia="Times New Roman" w:hAnsi="Bodoni MT"/>
        </w:rPr>
        <w:t>Sheng</w:t>
      </w:r>
      <w:proofErr w:type="spellEnd"/>
      <w:r w:rsidRPr="005377D1">
        <w:rPr>
          <w:rFonts w:ascii="Bodoni MT" w:eastAsia="Times New Roman" w:hAnsi="Bodoni MT"/>
        </w:rPr>
        <w:t xml:space="preserve"> Yen</w:t>
      </w:r>
    </w:p>
    <w:p w:rsidR="00693615" w:rsidRPr="00D72271" w:rsidRDefault="00693615" w:rsidP="00374608">
      <w:pPr>
        <w:spacing w:line="240" w:lineRule="auto"/>
        <w:ind w:left="720"/>
        <w:contextualSpacing/>
        <w:rPr>
          <w:rFonts w:ascii="Bodoni MT" w:eastAsia="Times New Roman" w:hAnsi="Bodoni MT"/>
        </w:rPr>
      </w:pPr>
      <w:r w:rsidRPr="00D72271">
        <w:rPr>
          <w:rFonts w:ascii="Bodoni MT" w:eastAsia="Times New Roman" w:hAnsi="Bodoni MT"/>
          <w:i/>
        </w:rPr>
        <w:t xml:space="preserve">Confessions of a Buddhist Atheist, </w:t>
      </w:r>
      <w:r w:rsidRPr="00D72271">
        <w:rPr>
          <w:rFonts w:ascii="Bodoni MT" w:eastAsia="Times New Roman" w:hAnsi="Bodoni MT"/>
        </w:rPr>
        <w:t xml:space="preserve">Stephen </w:t>
      </w:r>
      <w:proofErr w:type="spellStart"/>
      <w:r w:rsidRPr="00D72271">
        <w:rPr>
          <w:rFonts w:ascii="Bodoni MT" w:eastAsia="Times New Roman" w:hAnsi="Bodoni MT"/>
        </w:rPr>
        <w:t>Batchelor</w:t>
      </w:r>
      <w:proofErr w:type="spellEnd"/>
    </w:p>
    <w:p w:rsidR="00492CCC" w:rsidRPr="00D72271" w:rsidRDefault="00492CCC" w:rsidP="00374608">
      <w:pPr>
        <w:spacing w:line="240" w:lineRule="auto"/>
        <w:ind w:left="720"/>
        <w:contextualSpacing/>
        <w:rPr>
          <w:rFonts w:ascii="Bodoni MT" w:eastAsia="Times New Roman" w:hAnsi="Bodoni MT"/>
          <w:i/>
        </w:rPr>
      </w:pPr>
      <w:r w:rsidRPr="00D72271">
        <w:rPr>
          <w:rFonts w:ascii="Bodoni MT" w:eastAsia="Times New Roman" w:hAnsi="Bodoni MT"/>
          <w:i/>
        </w:rPr>
        <w:t>That Bird Has My Wings</w:t>
      </w:r>
      <w:r w:rsidRPr="00D72271">
        <w:rPr>
          <w:rFonts w:ascii="Bodoni MT" w:eastAsia="Times New Roman" w:hAnsi="Bodoni MT"/>
        </w:rPr>
        <w:t>, Jay Jarvis Masters</w:t>
      </w:r>
    </w:p>
    <w:p w:rsidR="00374608" w:rsidRPr="00D72271" w:rsidRDefault="00374608" w:rsidP="00B905F0">
      <w:pPr>
        <w:spacing w:line="240" w:lineRule="auto"/>
        <w:contextualSpacing/>
        <w:rPr>
          <w:rFonts w:ascii="Bodoni MT" w:hAnsi="Bodoni MT"/>
        </w:rPr>
      </w:pPr>
    </w:p>
    <w:p w:rsidR="00B905F0" w:rsidRPr="00D72271" w:rsidRDefault="00492CCC" w:rsidP="00B905F0">
      <w:pPr>
        <w:spacing w:line="240" w:lineRule="auto"/>
        <w:contextualSpacing/>
        <w:rPr>
          <w:rFonts w:ascii="Bodoni MT" w:hAnsi="Bodoni MT"/>
          <w:i/>
        </w:rPr>
      </w:pPr>
      <w:r w:rsidRPr="00D72271">
        <w:rPr>
          <w:rFonts w:ascii="Bodoni MT" w:hAnsi="Bodoni MT"/>
        </w:rPr>
        <w:t>There are also several writings available on e</w:t>
      </w:r>
      <w:r w:rsidR="00D72271">
        <w:rPr>
          <w:rFonts w:ascii="Bodoni MT" w:hAnsi="Bodoni MT"/>
        </w:rPr>
        <w:t>-</w:t>
      </w:r>
      <w:r w:rsidRPr="00D72271">
        <w:rPr>
          <w:rFonts w:ascii="Bodoni MT" w:hAnsi="Bodoni MT"/>
        </w:rPr>
        <w:t xml:space="preserve">reserve. </w:t>
      </w:r>
      <w:r w:rsidRPr="00D72271">
        <w:rPr>
          <w:rFonts w:ascii="Bodoni MT" w:hAnsi="Bodoni MT"/>
          <w:i/>
        </w:rPr>
        <w:t>Please print these out and bring them with you to class!</w:t>
      </w:r>
    </w:p>
    <w:p w:rsidR="00492CCC" w:rsidRPr="00A73841" w:rsidRDefault="00492CCC" w:rsidP="00B905F0">
      <w:pPr>
        <w:spacing w:line="240" w:lineRule="auto"/>
        <w:contextualSpacing/>
        <w:rPr>
          <w:rFonts w:ascii="Bodoni MT" w:hAnsi="Bodoni MT"/>
          <w:sz w:val="24"/>
          <w:szCs w:val="24"/>
        </w:rPr>
      </w:pPr>
    </w:p>
    <w:p w:rsidR="00B905F0" w:rsidRPr="00D72271" w:rsidRDefault="00B905F0" w:rsidP="00B905F0">
      <w:pPr>
        <w:spacing w:line="240" w:lineRule="auto"/>
        <w:contextualSpacing/>
        <w:rPr>
          <w:rFonts w:ascii="Bodoni MT" w:hAnsi="Bodoni MT"/>
          <w:b/>
          <w:sz w:val="24"/>
          <w:szCs w:val="24"/>
        </w:rPr>
      </w:pPr>
      <w:r w:rsidRPr="00D72271">
        <w:rPr>
          <w:rFonts w:ascii="Bodoni MT" w:hAnsi="Bodoni MT"/>
          <w:b/>
          <w:sz w:val="24"/>
          <w:szCs w:val="24"/>
        </w:rPr>
        <w:t>Requirements:</w:t>
      </w:r>
    </w:p>
    <w:p w:rsidR="00B905F0" w:rsidRPr="00D72271" w:rsidRDefault="00B905F0" w:rsidP="00B905F0">
      <w:pPr>
        <w:pStyle w:val="ListParagraph"/>
        <w:numPr>
          <w:ilvl w:val="0"/>
          <w:numId w:val="1"/>
        </w:numPr>
        <w:spacing w:line="240" w:lineRule="auto"/>
        <w:rPr>
          <w:rFonts w:ascii="Bodoni MT" w:hAnsi="Bodoni MT"/>
        </w:rPr>
      </w:pPr>
      <w:r w:rsidRPr="00D72271">
        <w:rPr>
          <w:rFonts w:ascii="Bodoni MT" w:hAnsi="Bodoni MT"/>
        </w:rPr>
        <w:t>Class attendance and participation.</w:t>
      </w:r>
      <w:r w:rsidR="00AE612B" w:rsidRPr="00D72271">
        <w:rPr>
          <w:rFonts w:ascii="Bodoni MT" w:hAnsi="Bodoni MT"/>
        </w:rPr>
        <w:t xml:space="preserve">  Please refrain from using laptops or other electronic gadgets in class.</w:t>
      </w:r>
      <w:r w:rsidR="00933F4E" w:rsidRPr="00D72271">
        <w:rPr>
          <w:rFonts w:ascii="Bodoni MT" w:hAnsi="Bodoni MT"/>
        </w:rPr>
        <w:t xml:space="preserve">  More than two unexcused absences will result in a drop in your final grade. </w:t>
      </w:r>
    </w:p>
    <w:p w:rsidR="00492CCC" w:rsidRPr="00D72271" w:rsidRDefault="00492CCC" w:rsidP="00492CCC">
      <w:pPr>
        <w:pStyle w:val="ListParagraph"/>
        <w:spacing w:line="240" w:lineRule="auto"/>
        <w:rPr>
          <w:rFonts w:ascii="Bodoni MT" w:hAnsi="Bodoni MT"/>
        </w:rPr>
      </w:pPr>
    </w:p>
    <w:p w:rsidR="00492CCC" w:rsidRPr="00D72271" w:rsidRDefault="00A77E25" w:rsidP="00492CCC">
      <w:pPr>
        <w:pStyle w:val="ListParagraph"/>
        <w:numPr>
          <w:ilvl w:val="0"/>
          <w:numId w:val="1"/>
        </w:numPr>
        <w:spacing w:line="240" w:lineRule="auto"/>
        <w:contextualSpacing w:val="0"/>
        <w:rPr>
          <w:rFonts w:ascii="Bodoni MT" w:hAnsi="Bodoni MT"/>
        </w:rPr>
      </w:pPr>
      <w:r w:rsidRPr="00D72271">
        <w:rPr>
          <w:rFonts w:ascii="Bodoni MT" w:hAnsi="Bodoni MT"/>
        </w:rPr>
        <w:t>A Weekly Ungraded Writing Assignment</w:t>
      </w:r>
      <w:r w:rsidR="00492CCC" w:rsidRPr="00D72271">
        <w:rPr>
          <w:rFonts w:ascii="Bodoni MT" w:hAnsi="Bodoni MT"/>
        </w:rPr>
        <w:t xml:space="preserve"> to be s</w:t>
      </w:r>
      <w:r w:rsidR="00904FE9" w:rsidRPr="00D72271">
        <w:rPr>
          <w:rFonts w:ascii="Bodoni MT" w:hAnsi="Bodoni MT"/>
        </w:rPr>
        <w:t>ubmitted every Thursday</w:t>
      </w:r>
      <w:r w:rsidRPr="00D72271">
        <w:rPr>
          <w:rFonts w:ascii="Bodoni MT" w:hAnsi="Bodoni MT"/>
        </w:rPr>
        <w:t xml:space="preserve">. Unless otherwise noted, this consists of </w:t>
      </w:r>
      <w:r w:rsidR="00904FE9" w:rsidRPr="00D72271">
        <w:rPr>
          <w:rFonts w:ascii="Bodoni MT" w:hAnsi="Bodoni MT"/>
        </w:rPr>
        <w:t>(</w:t>
      </w:r>
      <w:r w:rsidRPr="00D72271">
        <w:rPr>
          <w:rFonts w:ascii="Bodoni MT" w:hAnsi="Bodoni MT"/>
        </w:rPr>
        <w:t xml:space="preserve">1) </w:t>
      </w:r>
      <w:r w:rsidR="00904FE9" w:rsidRPr="00D72271">
        <w:rPr>
          <w:rFonts w:ascii="Bodoni MT" w:hAnsi="Bodoni MT"/>
        </w:rPr>
        <w:t xml:space="preserve">selecting a paragraph from the week’s reading that you choose and focus on intently (more on this to come), and (2) </w:t>
      </w:r>
      <w:r w:rsidRPr="00D72271">
        <w:rPr>
          <w:rFonts w:ascii="Bodoni MT" w:hAnsi="Bodoni MT"/>
        </w:rPr>
        <w:t xml:space="preserve">submitting two questions from the readings </w:t>
      </w:r>
      <w:r w:rsidRPr="00D72271">
        <w:rPr>
          <w:rFonts w:ascii="Bodoni MT" w:hAnsi="Bodoni MT"/>
        </w:rPr>
        <w:lastRenderedPageBreak/>
        <w:t xml:space="preserve">or class discussion </w:t>
      </w:r>
      <w:r w:rsidR="00904FE9" w:rsidRPr="00D72271">
        <w:rPr>
          <w:rFonts w:ascii="Bodoni MT" w:hAnsi="Bodoni MT"/>
        </w:rPr>
        <w:t xml:space="preserve">that you need help with. </w:t>
      </w:r>
      <w:r w:rsidR="00933F4E" w:rsidRPr="00D72271">
        <w:rPr>
          <w:rFonts w:ascii="Bodoni MT" w:hAnsi="Bodoni MT"/>
        </w:rPr>
        <w:t xml:space="preserve"> Chronic failure to submit these or sloppy work will result in a drop in your final grade.</w:t>
      </w:r>
    </w:p>
    <w:p w:rsidR="00492CCC" w:rsidRPr="00D72271" w:rsidRDefault="00DF6BBA" w:rsidP="00492CCC">
      <w:pPr>
        <w:pStyle w:val="ListParagraph"/>
        <w:numPr>
          <w:ilvl w:val="0"/>
          <w:numId w:val="1"/>
        </w:numPr>
        <w:spacing w:line="240" w:lineRule="auto"/>
        <w:contextualSpacing w:val="0"/>
        <w:rPr>
          <w:rFonts w:ascii="Bodoni MT" w:hAnsi="Bodoni MT"/>
        </w:rPr>
      </w:pPr>
      <w:r w:rsidRPr="00D72271">
        <w:rPr>
          <w:rFonts w:ascii="Bodoni MT" w:hAnsi="Bodoni MT"/>
        </w:rPr>
        <w:t>Two six-</w:t>
      </w:r>
      <w:r w:rsidR="00B905F0" w:rsidRPr="00D72271">
        <w:rPr>
          <w:rFonts w:ascii="Bodoni MT" w:hAnsi="Bodoni MT"/>
        </w:rPr>
        <w:t>page papers on topics to be assigned</w:t>
      </w:r>
      <w:r w:rsidR="00A73841" w:rsidRPr="00D72271">
        <w:rPr>
          <w:rFonts w:ascii="Bodoni MT" w:hAnsi="Bodoni MT"/>
        </w:rPr>
        <w:t xml:space="preserve">.  The first is </w:t>
      </w:r>
      <w:r w:rsidR="00374608" w:rsidRPr="00D72271">
        <w:rPr>
          <w:rFonts w:ascii="Bodoni MT" w:hAnsi="Bodoni MT"/>
        </w:rPr>
        <w:t xml:space="preserve">due </w:t>
      </w:r>
      <w:r w:rsidR="00A73841" w:rsidRPr="00D72271">
        <w:rPr>
          <w:rFonts w:ascii="Bodoni MT" w:hAnsi="Bodoni MT"/>
        </w:rPr>
        <w:t xml:space="preserve">on </w:t>
      </w:r>
      <w:r w:rsidR="00D70BAC" w:rsidRPr="00D72271">
        <w:rPr>
          <w:rFonts w:ascii="Bodoni MT" w:hAnsi="Bodoni MT"/>
        </w:rPr>
        <w:t>Friday, September 30</w:t>
      </w:r>
      <w:r w:rsidR="00D70BAC" w:rsidRPr="00D72271">
        <w:rPr>
          <w:rFonts w:ascii="Bodoni MT" w:hAnsi="Bodoni MT"/>
          <w:vertAlign w:val="superscript"/>
        </w:rPr>
        <w:t>th</w:t>
      </w:r>
      <w:r w:rsidR="00D70BAC" w:rsidRPr="00D72271">
        <w:rPr>
          <w:rFonts w:ascii="Bodoni MT" w:hAnsi="Bodoni MT"/>
        </w:rPr>
        <w:t xml:space="preserve"> </w:t>
      </w:r>
      <w:r w:rsidR="00A73841" w:rsidRPr="00D72271">
        <w:rPr>
          <w:rFonts w:ascii="Bodoni MT" w:hAnsi="Bodoni MT"/>
        </w:rPr>
        <w:t xml:space="preserve">and the second is due on </w:t>
      </w:r>
      <w:r w:rsidR="00631701" w:rsidRPr="00D72271">
        <w:rPr>
          <w:rFonts w:ascii="Bodoni MT" w:hAnsi="Bodoni MT"/>
        </w:rPr>
        <w:t>Monday, November 7</w:t>
      </w:r>
      <w:r w:rsidR="00631701" w:rsidRPr="00D72271">
        <w:rPr>
          <w:rFonts w:ascii="Bodoni MT" w:hAnsi="Bodoni MT"/>
          <w:vertAlign w:val="superscript"/>
        </w:rPr>
        <w:t>th</w:t>
      </w:r>
      <w:r w:rsidR="00631701" w:rsidRPr="00D72271">
        <w:rPr>
          <w:rFonts w:ascii="Bodoni MT" w:hAnsi="Bodoni MT"/>
        </w:rPr>
        <w:t xml:space="preserve">.  </w:t>
      </w:r>
      <w:r w:rsidR="00933F4E" w:rsidRPr="00D72271">
        <w:rPr>
          <w:rFonts w:ascii="Bodoni MT" w:hAnsi="Bodoni MT"/>
        </w:rPr>
        <w:t xml:space="preserve">(Each </w:t>
      </w:r>
      <w:r w:rsidR="00631701" w:rsidRPr="00D72271">
        <w:rPr>
          <w:rFonts w:ascii="Bodoni MT" w:hAnsi="Bodoni MT"/>
        </w:rPr>
        <w:t>is 25</w:t>
      </w:r>
      <w:r w:rsidR="00933F4E" w:rsidRPr="00D72271">
        <w:rPr>
          <w:rFonts w:ascii="Bodoni MT" w:hAnsi="Bodoni MT"/>
        </w:rPr>
        <w:t>% of your grade).</w:t>
      </w:r>
    </w:p>
    <w:p w:rsidR="00492CCC" w:rsidRPr="00D72271" w:rsidRDefault="00933F4E" w:rsidP="00492CCC">
      <w:pPr>
        <w:pStyle w:val="ListParagraph"/>
        <w:numPr>
          <w:ilvl w:val="0"/>
          <w:numId w:val="1"/>
        </w:numPr>
        <w:spacing w:line="240" w:lineRule="auto"/>
        <w:contextualSpacing w:val="0"/>
        <w:rPr>
          <w:rFonts w:ascii="Bodoni MT" w:hAnsi="Bodoni MT"/>
        </w:rPr>
      </w:pPr>
      <w:r w:rsidRPr="00D72271">
        <w:rPr>
          <w:rFonts w:ascii="Bodoni MT" w:hAnsi="Bodoni MT"/>
        </w:rPr>
        <w:t>Three film reviews (3 pages each) on two streamed videos and one film (and director’s talk</w:t>
      </w:r>
      <w:r w:rsidR="00D72271">
        <w:rPr>
          <w:rFonts w:ascii="Bodoni MT" w:hAnsi="Bodoni MT"/>
        </w:rPr>
        <w:t>) at Amherst Cinema</w:t>
      </w:r>
      <w:r w:rsidRPr="00D72271">
        <w:rPr>
          <w:rFonts w:ascii="Bodoni MT" w:hAnsi="Bodoni MT"/>
        </w:rPr>
        <w:t xml:space="preserve">. More details to follow. (Each </w:t>
      </w:r>
      <w:r w:rsidR="00631701" w:rsidRPr="00D72271">
        <w:rPr>
          <w:rFonts w:ascii="Bodoni MT" w:hAnsi="Bodoni MT"/>
        </w:rPr>
        <w:t>is 5</w:t>
      </w:r>
      <w:r w:rsidRPr="00D72271">
        <w:rPr>
          <w:rFonts w:ascii="Bodoni MT" w:hAnsi="Bodoni MT"/>
        </w:rPr>
        <w:t>% of your grade)</w:t>
      </w:r>
      <w:r w:rsidR="00966559">
        <w:rPr>
          <w:rFonts w:ascii="Bodoni MT" w:hAnsi="Bodoni MT"/>
        </w:rPr>
        <w:t>.</w:t>
      </w:r>
    </w:p>
    <w:p w:rsidR="00DF6BBA" w:rsidRPr="00D72271" w:rsidRDefault="00DF6BBA" w:rsidP="00492CCC">
      <w:pPr>
        <w:pStyle w:val="ListParagraph"/>
        <w:numPr>
          <w:ilvl w:val="0"/>
          <w:numId w:val="1"/>
        </w:numPr>
        <w:spacing w:line="240" w:lineRule="auto"/>
        <w:contextualSpacing w:val="0"/>
        <w:rPr>
          <w:rFonts w:ascii="Bodoni MT" w:hAnsi="Bodoni MT"/>
        </w:rPr>
      </w:pPr>
      <w:r w:rsidRPr="00D72271">
        <w:rPr>
          <w:rFonts w:ascii="Bodoni MT" w:hAnsi="Bodoni MT"/>
        </w:rPr>
        <w:t xml:space="preserve">A final project, 12 pages in length, on a biography or biographical tradition that we have </w:t>
      </w:r>
      <w:r w:rsidRPr="00D72271">
        <w:rPr>
          <w:rFonts w:ascii="Bodoni MT" w:hAnsi="Bodoni MT"/>
          <w:i/>
        </w:rPr>
        <w:t>not</w:t>
      </w:r>
      <w:r w:rsidRPr="00D72271">
        <w:rPr>
          <w:rFonts w:ascii="Bodoni MT" w:hAnsi="Bodoni MT"/>
        </w:rPr>
        <w:t xml:space="preserve"> read in </w:t>
      </w:r>
      <w:proofErr w:type="gramStart"/>
      <w:r w:rsidRPr="00D72271">
        <w:rPr>
          <w:rFonts w:ascii="Bodoni MT" w:hAnsi="Bodoni MT"/>
        </w:rPr>
        <w:t>class, that</w:t>
      </w:r>
      <w:proofErr w:type="gramEnd"/>
      <w:r w:rsidRPr="00D72271">
        <w:rPr>
          <w:rFonts w:ascii="Bodoni MT" w:hAnsi="Bodoni MT"/>
        </w:rPr>
        <w:t xml:space="preserve"> explores one or more of the themes of the course. </w:t>
      </w:r>
      <w:r w:rsidR="00933F4E" w:rsidRPr="00D72271">
        <w:rPr>
          <w:rFonts w:ascii="Bodoni MT" w:hAnsi="Bodoni MT"/>
        </w:rPr>
        <w:t>(35% of your final grade).</w:t>
      </w:r>
    </w:p>
    <w:p w:rsidR="00B905F0" w:rsidRDefault="00B905F0" w:rsidP="00B905F0">
      <w:pPr>
        <w:pBdr>
          <w:bottom w:val="single" w:sz="12" w:space="1" w:color="auto"/>
        </w:pBdr>
        <w:spacing w:line="240" w:lineRule="auto"/>
        <w:contextualSpacing/>
        <w:rPr>
          <w:rFonts w:ascii="Bodoni MT" w:hAnsi="Bodoni MT"/>
          <w:b/>
          <w:sz w:val="24"/>
          <w:szCs w:val="24"/>
          <w:u w:val="single"/>
        </w:rPr>
      </w:pPr>
    </w:p>
    <w:p w:rsidR="002E7D72" w:rsidRDefault="002E7D72" w:rsidP="00B905F0">
      <w:pPr>
        <w:pBdr>
          <w:bottom w:val="single" w:sz="12" w:space="1" w:color="auto"/>
        </w:pBdr>
        <w:spacing w:line="240" w:lineRule="auto"/>
        <w:contextualSpacing/>
        <w:rPr>
          <w:rFonts w:ascii="Bodoni MT" w:hAnsi="Bodoni MT"/>
          <w:b/>
          <w:sz w:val="24"/>
          <w:szCs w:val="24"/>
          <w:u w:val="single"/>
        </w:rPr>
      </w:pPr>
    </w:p>
    <w:p w:rsidR="002E7D72" w:rsidRDefault="002E7D72" w:rsidP="00B905F0">
      <w:pPr>
        <w:spacing w:line="240" w:lineRule="auto"/>
        <w:contextualSpacing/>
        <w:rPr>
          <w:rFonts w:ascii="Bodoni MT" w:hAnsi="Bodoni MT"/>
          <w:b/>
          <w:sz w:val="24"/>
          <w:szCs w:val="24"/>
          <w:u w:val="single"/>
        </w:rPr>
      </w:pPr>
    </w:p>
    <w:p w:rsidR="002E7D72" w:rsidRDefault="002E7D72" w:rsidP="002E7D72">
      <w:pPr>
        <w:spacing w:line="240" w:lineRule="auto"/>
        <w:contextualSpacing/>
        <w:jc w:val="center"/>
        <w:rPr>
          <w:rFonts w:ascii="Bodoni MT" w:hAnsi="Bodoni MT"/>
          <w:b/>
          <w:sz w:val="24"/>
          <w:szCs w:val="24"/>
          <w:u w:val="single"/>
        </w:rPr>
      </w:pPr>
      <w:r>
        <w:rPr>
          <w:rFonts w:ascii="Bodoni MT" w:hAnsi="Bodoni MT"/>
          <w:b/>
          <w:sz w:val="24"/>
          <w:szCs w:val="24"/>
          <w:u w:val="single"/>
        </w:rPr>
        <w:t>Section I:  Biographies of the Buddha and His Family and Disciples</w:t>
      </w:r>
    </w:p>
    <w:p w:rsidR="002E7D72" w:rsidRPr="00DF6BBA" w:rsidRDefault="002E7D72" w:rsidP="002E7D72">
      <w:pPr>
        <w:spacing w:line="240" w:lineRule="auto"/>
        <w:contextualSpacing/>
        <w:jc w:val="center"/>
        <w:rPr>
          <w:rFonts w:ascii="Bodoni MT" w:hAnsi="Bodoni MT"/>
          <w:b/>
          <w:sz w:val="24"/>
          <w:szCs w:val="24"/>
          <w:u w:val="single"/>
        </w:rPr>
      </w:pPr>
    </w:p>
    <w:p w:rsidR="00543DD4" w:rsidRDefault="00543DD4" w:rsidP="00B905F0">
      <w:pPr>
        <w:spacing w:line="240" w:lineRule="auto"/>
        <w:contextualSpacing/>
        <w:rPr>
          <w:rFonts w:ascii="Bodoni MT" w:hAnsi="Bodoni MT"/>
          <w:b/>
        </w:rPr>
      </w:pPr>
      <w:r w:rsidRPr="00A73841">
        <w:rPr>
          <w:rFonts w:ascii="Bodoni MT" w:hAnsi="Bodoni MT"/>
          <w:u w:val="single"/>
        </w:rPr>
        <w:t>Week One</w:t>
      </w:r>
      <w:r w:rsidR="00F26F5C" w:rsidRPr="00A73841">
        <w:rPr>
          <w:rFonts w:ascii="Bodoni MT" w:hAnsi="Bodoni MT"/>
          <w:u w:val="single"/>
        </w:rPr>
        <w:t xml:space="preserve"> (</w:t>
      </w:r>
      <w:r w:rsidR="00693615">
        <w:rPr>
          <w:rFonts w:ascii="Bodoni MT" w:hAnsi="Bodoni MT"/>
          <w:u w:val="single"/>
        </w:rPr>
        <w:t>September 6-8</w:t>
      </w:r>
      <w:r w:rsidR="00F26F5C" w:rsidRPr="00A73841">
        <w:rPr>
          <w:rFonts w:ascii="Bodoni MT" w:hAnsi="Bodoni MT"/>
          <w:u w:val="single"/>
        </w:rPr>
        <w:t>):</w:t>
      </w:r>
      <w:r w:rsidR="00F26F5C" w:rsidRPr="00A73841">
        <w:rPr>
          <w:rFonts w:ascii="Bodoni MT" w:hAnsi="Bodoni MT"/>
        </w:rPr>
        <w:t xml:space="preserve">  </w:t>
      </w:r>
      <w:r w:rsidR="00F26F5C" w:rsidRPr="00A73841">
        <w:rPr>
          <w:rFonts w:ascii="Bodoni MT" w:hAnsi="Bodoni MT"/>
          <w:b/>
        </w:rPr>
        <w:t>Introduction to the course</w:t>
      </w:r>
    </w:p>
    <w:p w:rsidR="00693615" w:rsidRDefault="00693615" w:rsidP="00B905F0">
      <w:pPr>
        <w:spacing w:line="240" w:lineRule="auto"/>
        <w:contextualSpacing/>
        <w:rPr>
          <w:rFonts w:ascii="Bodoni MT" w:hAnsi="Bodoni MT"/>
        </w:rPr>
      </w:pPr>
      <w:r>
        <w:rPr>
          <w:rFonts w:ascii="Bodoni MT" w:hAnsi="Bodoni MT"/>
          <w:b/>
        </w:rPr>
        <w:tab/>
      </w:r>
      <w:r w:rsidRPr="00A73841">
        <w:rPr>
          <w:rFonts w:ascii="Bodoni MT" w:hAnsi="Bodoni MT"/>
        </w:rPr>
        <w:t xml:space="preserve">• </w:t>
      </w:r>
      <w:r w:rsidRPr="00693615">
        <w:rPr>
          <w:rFonts w:ascii="Bodoni MT" w:hAnsi="Bodoni MT"/>
        </w:rPr>
        <w:t>Start reading Ikeda</w:t>
      </w:r>
      <w:r w:rsidR="00C36E5B">
        <w:rPr>
          <w:rFonts w:ascii="Bodoni MT" w:hAnsi="Bodoni MT"/>
        </w:rPr>
        <w:t xml:space="preserve">, </w:t>
      </w:r>
      <w:r w:rsidR="00C36E5B" w:rsidRPr="00A73841">
        <w:rPr>
          <w:rFonts w:ascii="Bodoni MT" w:hAnsi="Bodoni MT"/>
          <w:i/>
        </w:rPr>
        <w:t>The Living Buddha</w:t>
      </w:r>
    </w:p>
    <w:p w:rsidR="00693615" w:rsidRPr="00A73841" w:rsidRDefault="00693615" w:rsidP="00693615">
      <w:pPr>
        <w:spacing w:line="240" w:lineRule="auto"/>
        <w:ind w:left="720"/>
        <w:contextualSpacing/>
        <w:rPr>
          <w:rFonts w:ascii="Bodoni MT" w:hAnsi="Bodoni MT"/>
          <w:sz w:val="24"/>
          <w:szCs w:val="24"/>
        </w:rPr>
      </w:pPr>
      <w:r w:rsidRPr="00A73841">
        <w:rPr>
          <w:rFonts w:ascii="Bodoni MT" w:hAnsi="Bodoni MT"/>
        </w:rPr>
        <w:t xml:space="preserve">• </w:t>
      </w:r>
      <w:r w:rsidRPr="00693615">
        <w:rPr>
          <w:rFonts w:ascii="Bodoni MT" w:hAnsi="Bodoni MT"/>
          <w:i/>
        </w:rPr>
        <w:t>Background Reading</w:t>
      </w:r>
      <w:r w:rsidRPr="00A73841">
        <w:rPr>
          <w:rFonts w:ascii="Bodoni MT" w:hAnsi="Bodoni MT"/>
          <w:sz w:val="24"/>
          <w:szCs w:val="24"/>
        </w:rPr>
        <w:t xml:space="preserve">:  </w:t>
      </w:r>
      <w:r w:rsidRPr="00A73841">
        <w:rPr>
          <w:rFonts w:ascii="Bodoni MT" w:hAnsi="Bodoni MT"/>
        </w:rPr>
        <w:t xml:space="preserve">Frank Reynolds and Charles Hallisey, “Buddhism: An Overview,” in </w:t>
      </w:r>
      <w:r w:rsidRPr="00A73841">
        <w:rPr>
          <w:rFonts w:ascii="Bodoni MT" w:hAnsi="Bodoni MT"/>
          <w:i/>
        </w:rPr>
        <w:t xml:space="preserve">The Encyclopedia of Religion </w:t>
      </w:r>
      <w:r w:rsidRPr="00A73841">
        <w:rPr>
          <w:rFonts w:ascii="Bodoni MT" w:hAnsi="Bodoni MT"/>
        </w:rPr>
        <w:t>(</w:t>
      </w:r>
      <w:r w:rsidR="00843D62">
        <w:rPr>
          <w:rFonts w:ascii="Bodoni MT" w:hAnsi="Bodoni MT"/>
        </w:rPr>
        <w:t>e-reserve</w:t>
      </w:r>
      <w:r w:rsidRPr="00A73841">
        <w:rPr>
          <w:rFonts w:ascii="Bodoni MT" w:hAnsi="Bodoni MT"/>
        </w:rPr>
        <w:t>)—this reading is strongly recommended for everyone, but particularly those with no previous background in studying Buddhism.</w:t>
      </w:r>
    </w:p>
    <w:p w:rsidR="00F26F5C" w:rsidRPr="00A73841" w:rsidRDefault="00F26F5C" w:rsidP="00B905F0">
      <w:pPr>
        <w:spacing w:line="240" w:lineRule="auto"/>
        <w:contextualSpacing/>
        <w:rPr>
          <w:rFonts w:ascii="Bodoni MT" w:hAnsi="Bodoni MT"/>
        </w:rPr>
      </w:pPr>
    </w:p>
    <w:p w:rsidR="00693615" w:rsidRPr="00A73841" w:rsidRDefault="00543DD4" w:rsidP="00693615">
      <w:pPr>
        <w:spacing w:line="240" w:lineRule="auto"/>
        <w:contextualSpacing/>
        <w:rPr>
          <w:rFonts w:ascii="Bodoni MT" w:hAnsi="Bodoni MT"/>
        </w:rPr>
      </w:pPr>
      <w:r w:rsidRPr="00A73841">
        <w:rPr>
          <w:rFonts w:ascii="Bodoni MT" w:hAnsi="Bodoni MT"/>
          <w:u w:val="single"/>
        </w:rPr>
        <w:t>Week Two</w:t>
      </w:r>
      <w:r w:rsidR="00F26F5C" w:rsidRPr="00A73841">
        <w:rPr>
          <w:rFonts w:ascii="Bodoni MT" w:hAnsi="Bodoni MT"/>
          <w:u w:val="single"/>
        </w:rPr>
        <w:t xml:space="preserve"> </w:t>
      </w:r>
      <w:r w:rsidR="00374608" w:rsidRPr="00A73841">
        <w:rPr>
          <w:rFonts w:ascii="Bodoni MT" w:hAnsi="Bodoni MT"/>
          <w:u w:val="single"/>
        </w:rPr>
        <w:t>(</w:t>
      </w:r>
      <w:r w:rsidR="00693615">
        <w:rPr>
          <w:rFonts w:ascii="Bodoni MT" w:hAnsi="Bodoni MT"/>
          <w:u w:val="single"/>
        </w:rPr>
        <w:t>September 13-15):</w:t>
      </w:r>
      <w:r w:rsidR="00374608" w:rsidRPr="00A73841">
        <w:rPr>
          <w:rFonts w:ascii="Bodoni MT" w:hAnsi="Bodoni MT"/>
        </w:rPr>
        <w:t xml:space="preserve"> </w:t>
      </w:r>
      <w:r w:rsidR="00C36E5B">
        <w:rPr>
          <w:rFonts w:ascii="Bodoni MT" w:hAnsi="Bodoni MT"/>
        </w:rPr>
        <w:t xml:space="preserve"> </w:t>
      </w:r>
      <w:r w:rsidR="00693615" w:rsidRPr="00A73841">
        <w:rPr>
          <w:rFonts w:ascii="Bodoni MT" w:hAnsi="Bodoni MT"/>
          <w:b/>
        </w:rPr>
        <w:t>A Modern Biography of the Buddha</w:t>
      </w:r>
    </w:p>
    <w:p w:rsidR="00693615" w:rsidRDefault="00693615" w:rsidP="00693615">
      <w:pPr>
        <w:spacing w:line="240" w:lineRule="auto"/>
        <w:ind w:firstLine="720"/>
        <w:contextualSpacing/>
        <w:rPr>
          <w:rFonts w:ascii="Bodoni MT" w:hAnsi="Bodoni MT"/>
          <w:i/>
        </w:rPr>
      </w:pPr>
      <w:r w:rsidRPr="00A73841">
        <w:rPr>
          <w:rFonts w:ascii="Bodoni MT" w:hAnsi="Bodoni MT"/>
        </w:rPr>
        <w:t xml:space="preserve">• </w:t>
      </w:r>
      <w:proofErr w:type="spellStart"/>
      <w:r w:rsidRPr="00A73841">
        <w:rPr>
          <w:rFonts w:ascii="Bodoni MT" w:hAnsi="Bodoni MT"/>
        </w:rPr>
        <w:t>Daisaku</w:t>
      </w:r>
      <w:proofErr w:type="spellEnd"/>
      <w:r w:rsidRPr="00A73841">
        <w:rPr>
          <w:rFonts w:ascii="Bodoni MT" w:hAnsi="Bodoni MT"/>
        </w:rPr>
        <w:t xml:space="preserve"> Ikeda, </w:t>
      </w:r>
      <w:proofErr w:type="gramStart"/>
      <w:r w:rsidRPr="00A73841">
        <w:rPr>
          <w:rFonts w:ascii="Bodoni MT" w:hAnsi="Bodoni MT"/>
          <w:i/>
        </w:rPr>
        <w:t>The</w:t>
      </w:r>
      <w:proofErr w:type="gramEnd"/>
      <w:r w:rsidRPr="00A73841">
        <w:rPr>
          <w:rFonts w:ascii="Bodoni MT" w:hAnsi="Bodoni MT"/>
          <w:i/>
        </w:rPr>
        <w:t xml:space="preserve"> Living Buddha</w:t>
      </w:r>
    </w:p>
    <w:p w:rsidR="00693615" w:rsidRPr="00A73841" w:rsidRDefault="00693615" w:rsidP="00693615">
      <w:pPr>
        <w:spacing w:line="240" w:lineRule="auto"/>
        <w:ind w:firstLine="720"/>
        <w:contextualSpacing/>
        <w:rPr>
          <w:rFonts w:ascii="Bodoni MT" w:hAnsi="Bodoni MT"/>
        </w:rPr>
      </w:pPr>
    </w:p>
    <w:p w:rsidR="00F26F5C" w:rsidRPr="00A73841" w:rsidRDefault="00C36E5B" w:rsidP="000554D8">
      <w:pPr>
        <w:spacing w:line="240" w:lineRule="auto"/>
        <w:ind w:left="720" w:hanging="720"/>
        <w:contextualSpacing/>
        <w:rPr>
          <w:rFonts w:ascii="Bodoni MT" w:hAnsi="Bodoni MT"/>
        </w:rPr>
      </w:pPr>
      <w:r w:rsidRPr="00C36E5B">
        <w:rPr>
          <w:rFonts w:ascii="Bodoni MT" w:hAnsi="Bodoni MT"/>
          <w:u w:val="single"/>
        </w:rPr>
        <w:t>Week Three (September 20-22):</w:t>
      </w:r>
      <w:r>
        <w:rPr>
          <w:rFonts w:ascii="Bodoni MT" w:hAnsi="Bodoni MT"/>
          <w:b/>
        </w:rPr>
        <w:t xml:space="preserve">  </w:t>
      </w:r>
      <w:r w:rsidR="00374608" w:rsidRPr="00A73841">
        <w:rPr>
          <w:rFonts w:ascii="Bodoni MT" w:hAnsi="Bodoni MT"/>
          <w:b/>
        </w:rPr>
        <w:t>A Traditional Biography of the Buddha</w:t>
      </w:r>
    </w:p>
    <w:p w:rsidR="00543DD4" w:rsidRDefault="004C63D5" w:rsidP="004C63D5">
      <w:pPr>
        <w:spacing w:line="240" w:lineRule="auto"/>
        <w:ind w:firstLine="720"/>
        <w:contextualSpacing/>
        <w:rPr>
          <w:rFonts w:ascii="Bodoni MT" w:hAnsi="Bodoni MT"/>
          <w:i/>
        </w:rPr>
      </w:pPr>
      <w:r w:rsidRPr="00A73841">
        <w:rPr>
          <w:rFonts w:ascii="Bodoni MT" w:hAnsi="Bodoni MT"/>
        </w:rPr>
        <w:t xml:space="preserve">• </w:t>
      </w:r>
      <w:proofErr w:type="spellStart"/>
      <w:r w:rsidR="000554D8" w:rsidRPr="00A73841">
        <w:rPr>
          <w:rFonts w:ascii="Bodoni MT" w:hAnsi="Bodoni MT"/>
        </w:rPr>
        <w:t>Jayawickrama</w:t>
      </w:r>
      <w:proofErr w:type="spellEnd"/>
      <w:r w:rsidR="000554D8" w:rsidRPr="00A73841">
        <w:rPr>
          <w:rFonts w:ascii="Bodoni MT" w:hAnsi="Bodoni MT"/>
        </w:rPr>
        <w:t xml:space="preserve">, trans. </w:t>
      </w:r>
      <w:r w:rsidR="00543DD4" w:rsidRPr="00A73841">
        <w:rPr>
          <w:rFonts w:ascii="Bodoni MT" w:hAnsi="Bodoni MT"/>
          <w:i/>
        </w:rPr>
        <w:t xml:space="preserve">Story of </w:t>
      </w:r>
      <w:proofErr w:type="spellStart"/>
      <w:r w:rsidR="00543DD4" w:rsidRPr="00A73841">
        <w:rPr>
          <w:rFonts w:ascii="Bodoni MT" w:hAnsi="Bodoni MT"/>
          <w:i/>
        </w:rPr>
        <w:t>Gotama</w:t>
      </w:r>
      <w:proofErr w:type="spellEnd"/>
      <w:r w:rsidR="00543DD4" w:rsidRPr="00A73841">
        <w:rPr>
          <w:rFonts w:ascii="Bodoni MT" w:hAnsi="Bodoni MT"/>
          <w:i/>
        </w:rPr>
        <w:t xml:space="preserve"> Buddha</w:t>
      </w:r>
    </w:p>
    <w:p w:rsidR="000164AB" w:rsidRDefault="000164AB" w:rsidP="000164AB">
      <w:pPr>
        <w:rPr>
          <w:bCs/>
        </w:rPr>
      </w:pPr>
    </w:p>
    <w:p w:rsidR="000164AB" w:rsidRPr="000164AB" w:rsidRDefault="000164AB" w:rsidP="000164AB">
      <w:pPr>
        <w:rPr>
          <w:rFonts w:ascii="Bodoni MT" w:hAnsi="Bodoni MT"/>
          <w:bCs/>
          <w:i/>
        </w:rPr>
      </w:pPr>
      <w:r w:rsidRPr="000164AB">
        <w:rPr>
          <w:rFonts w:ascii="Bodoni MT" w:hAnsi="Bodoni MT"/>
          <w:b/>
          <w:bCs/>
          <w:i/>
        </w:rPr>
        <w:t>Saturday, September 24:  Extracurricular opportunity:</w:t>
      </w:r>
      <w:r w:rsidRPr="000164AB">
        <w:rPr>
          <w:rFonts w:ascii="Bodoni MT" w:hAnsi="Bodoni MT"/>
          <w:bCs/>
          <w:i/>
        </w:rPr>
        <w:t xml:space="preserve"> We will be taking a bus to NYC to </w:t>
      </w:r>
      <w:proofErr w:type="gramStart"/>
      <w:r w:rsidRPr="000164AB">
        <w:rPr>
          <w:rFonts w:ascii="Bodoni MT" w:hAnsi="Bodoni MT"/>
          <w:bCs/>
          <w:i/>
        </w:rPr>
        <w:t>The</w:t>
      </w:r>
      <w:proofErr w:type="gramEnd"/>
      <w:r w:rsidRPr="000164AB">
        <w:rPr>
          <w:rFonts w:ascii="Bodoni MT" w:hAnsi="Bodoni MT"/>
          <w:bCs/>
          <w:i/>
        </w:rPr>
        <w:t xml:space="preserve"> Asia Society where we will be visiting the exhibition “The Buddhist Heritage of Pakistan: the Art of </w:t>
      </w:r>
      <w:proofErr w:type="spellStart"/>
      <w:r w:rsidRPr="000164AB">
        <w:rPr>
          <w:rFonts w:ascii="Bodoni MT" w:hAnsi="Bodoni MT"/>
          <w:bCs/>
          <w:i/>
        </w:rPr>
        <w:t>Gandhara</w:t>
      </w:r>
      <w:proofErr w:type="spellEnd"/>
      <w:r w:rsidRPr="000164AB">
        <w:rPr>
          <w:rFonts w:ascii="Bodoni MT" w:hAnsi="Bodoni MT"/>
          <w:bCs/>
          <w:i/>
        </w:rPr>
        <w:t xml:space="preserve">” and the Rubin Museum. This is an all-day trip that promises to be really spectacular.  You will need to sign up in advance in order to hold your free seat on the bus. </w:t>
      </w:r>
      <w:proofErr w:type="gramStart"/>
      <w:r w:rsidRPr="000164AB">
        <w:rPr>
          <w:rFonts w:ascii="Bodoni MT" w:hAnsi="Bodoni MT"/>
          <w:bCs/>
          <w:i/>
        </w:rPr>
        <w:t>More details forthcoming.</w:t>
      </w:r>
      <w:proofErr w:type="gramEnd"/>
      <w:r w:rsidRPr="000164AB">
        <w:rPr>
          <w:rFonts w:ascii="Bodoni MT" w:hAnsi="Bodoni MT"/>
          <w:bCs/>
          <w:i/>
        </w:rPr>
        <w:t xml:space="preserve"> </w:t>
      </w:r>
    </w:p>
    <w:p w:rsidR="000554D8" w:rsidRPr="00A73841" w:rsidRDefault="000554D8" w:rsidP="00B905F0">
      <w:pPr>
        <w:spacing w:line="240" w:lineRule="auto"/>
        <w:contextualSpacing/>
        <w:rPr>
          <w:rFonts w:ascii="Bodoni MT" w:hAnsi="Bodoni MT"/>
        </w:rPr>
      </w:pPr>
    </w:p>
    <w:p w:rsidR="00543DD4" w:rsidRPr="00A73841" w:rsidRDefault="00543DD4" w:rsidP="00B905F0">
      <w:pPr>
        <w:spacing w:line="240" w:lineRule="auto"/>
        <w:contextualSpacing/>
        <w:rPr>
          <w:rFonts w:ascii="Bodoni MT" w:hAnsi="Bodoni MT"/>
        </w:rPr>
      </w:pPr>
      <w:r w:rsidRPr="00A73841">
        <w:rPr>
          <w:rFonts w:ascii="Bodoni MT" w:hAnsi="Bodoni MT"/>
          <w:u w:val="single"/>
        </w:rPr>
        <w:t>Week Four</w:t>
      </w:r>
      <w:r w:rsidR="000554D8" w:rsidRPr="00A73841">
        <w:rPr>
          <w:rFonts w:ascii="Bodoni MT" w:hAnsi="Bodoni MT"/>
          <w:u w:val="single"/>
        </w:rPr>
        <w:t xml:space="preserve"> (</w:t>
      </w:r>
      <w:r w:rsidR="00C36E5B">
        <w:rPr>
          <w:rFonts w:ascii="Bodoni MT" w:hAnsi="Bodoni MT"/>
          <w:u w:val="single"/>
        </w:rPr>
        <w:t>September 27-29):</w:t>
      </w:r>
      <w:r w:rsidR="00C36E5B" w:rsidRPr="00C36E5B">
        <w:rPr>
          <w:rFonts w:ascii="Bodoni MT" w:hAnsi="Bodoni MT"/>
        </w:rPr>
        <w:t xml:space="preserve">  </w:t>
      </w:r>
      <w:proofErr w:type="spellStart"/>
      <w:r w:rsidR="000554D8" w:rsidRPr="00A73841">
        <w:rPr>
          <w:rFonts w:ascii="Bodoni MT" w:hAnsi="Bodoni MT"/>
          <w:b/>
        </w:rPr>
        <w:t>Jataka</w:t>
      </w:r>
      <w:proofErr w:type="spellEnd"/>
      <w:r w:rsidR="000554D8" w:rsidRPr="00A73841">
        <w:rPr>
          <w:rFonts w:ascii="Bodoni MT" w:hAnsi="Bodoni MT"/>
          <w:b/>
        </w:rPr>
        <w:t xml:space="preserve"> Tales</w:t>
      </w:r>
    </w:p>
    <w:p w:rsidR="00543DD4" w:rsidRDefault="004C63D5" w:rsidP="00D874A7">
      <w:pPr>
        <w:spacing w:line="240" w:lineRule="auto"/>
        <w:ind w:left="720"/>
        <w:contextualSpacing/>
        <w:rPr>
          <w:rFonts w:ascii="Bodoni MT" w:hAnsi="Bodoni MT"/>
          <w:i/>
        </w:rPr>
      </w:pPr>
      <w:r w:rsidRPr="00A73841">
        <w:rPr>
          <w:rFonts w:ascii="Bodoni MT" w:hAnsi="Bodoni MT"/>
        </w:rPr>
        <w:t xml:space="preserve">• </w:t>
      </w:r>
      <w:r w:rsidR="000554D8" w:rsidRPr="00A73841">
        <w:rPr>
          <w:rFonts w:ascii="Bodoni MT" w:hAnsi="Bodoni MT"/>
        </w:rPr>
        <w:t xml:space="preserve">Cone and </w:t>
      </w:r>
      <w:proofErr w:type="spellStart"/>
      <w:r w:rsidR="000554D8" w:rsidRPr="00A73841">
        <w:rPr>
          <w:rFonts w:ascii="Bodoni MT" w:hAnsi="Bodoni MT"/>
        </w:rPr>
        <w:t>Gombrich</w:t>
      </w:r>
      <w:proofErr w:type="spellEnd"/>
      <w:r w:rsidR="000554D8" w:rsidRPr="00A73841">
        <w:rPr>
          <w:rFonts w:ascii="Bodoni MT" w:hAnsi="Bodoni MT"/>
        </w:rPr>
        <w:t xml:space="preserve">, </w:t>
      </w:r>
      <w:proofErr w:type="gramStart"/>
      <w:r w:rsidR="00F732DA" w:rsidRPr="00A73841">
        <w:rPr>
          <w:rFonts w:ascii="Bodoni MT" w:hAnsi="Bodoni MT"/>
        </w:rPr>
        <w:t>trans</w:t>
      </w:r>
      <w:proofErr w:type="gramEnd"/>
      <w:r w:rsidR="00F732DA" w:rsidRPr="00A73841">
        <w:rPr>
          <w:rFonts w:ascii="Bodoni MT" w:hAnsi="Bodoni MT"/>
        </w:rPr>
        <w:t xml:space="preserve">. </w:t>
      </w:r>
      <w:r w:rsidR="000554D8" w:rsidRPr="00A73841">
        <w:rPr>
          <w:rFonts w:ascii="Bodoni MT" w:hAnsi="Bodoni MT"/>
          <w:i/>
        </w:rPr>
        <w:t xml:space="preserve">The Perfect Generosity of Prince </w:t>
      </w:r>
      <w:proofErr w:type="spellStart"/>
      <w:r w:rsidR="000554D8" w:rsidRPr="00A73841">
        <w:rPr>
          <w:rFonts w:ascii="Bodoni MT" w:hAnsi="Bodoni MT"/>
          <w:i/>
        </w:rPr>
        <w:t>Vessantara</w:t>
      </w:r>
      <w:proofErr w:type="spellEnd"/>
      <w:r w:rsidR="000554D8" w:rsidRPr="00A73841">
        <w:rPr>
          <w:rFonts w:ascii="Bodoni MT" w:hAnsi="Bodoni MT"/>
          <w:i/>
        </w:rPr>
        <w:t xml:space="preserve"> (this book is out-of-print so we will be using a photographed copy which you will need to purchase</w:t>
      </w:r>
      <w:r w:rsidR="00631701">
        <w:rPr>
          <w:rFonts w:ascii="Bodoni MT" w:hAnsi="Bodoni MT"/>
          <w:i/>
        </w:rPr>
        <w:t xml:space="preserve"> from Diane Dix in Chapin Lounge office</w:t>
      </w:r>
      <w:r w:rsidR="00A73841" w:rsidRPr="00A73841">
        <w:rPr>
          <w:rFonts w:ascii="Bodoni MT" w:hAnsi="Bodoni MT"/>
          <w:i/>
        </w:rPr>
        <w:t xml:space="preserve">) </w:t>
      </w:r>
    </w:p>
    <w:p w:rsidR="00C36E5B" w:rsidRPr="00A73841" w:rsidRDefault="00C36E5B" w:rsidP="00C36E5B">
      <w:pPr>
        <w:spacing w:line="240" w:lineRule="auto"/>
        <w:ind w:left="720"/>
        <w:contextualSpacing/>
        <w:rPr>
          <w:rFonts w:ascii="Bodoni MT" w:hAnsi="Bodoni MT"/>
        </w:rPr>
      </w:pPr>
      <w:proofErr w:type="gramStart"/>
      <w:r w:rsidRPr="00A73841">
        <w:rPr>
          <w:rFonts w:ascii="Bodoni MT" w:hAnsi="Bodoni MT"/>
        </w:rPr>
        <w:t>•</w:t>
      </w:r>
      <w:r>
        <w:rPr>
          <w:rFonts w:ascii="Bodoni MT" w:hAnsi="Bodoni MT"/>
        </w:rPr>
        <w:t xml:space="preserve">  Sarah</w:t>
      </w:r>
      <w:proofErr w:type="gramEnd"/>
      <w:r>
        <w:rPr>
          <w:rFonts w:ascii="Bodoni MT" w:hAnsi="Bodoni MT"/>
        </w:rPr>
        <w:t xml:space="preserve"> Shaw, “And That Was I:  How the Buddha Himself Creates a Path between Biography and Autobiography” (e-reserve)</w:t>
      </w:r>
    </w:p>
    <w:p w:rsidR="00543DD4" w:rsidRPr="00A73841" w:rsidRDefault="00543DD4" w:rsidP="00B905F0">
      <w:pPr>
        <w:spacing w:line="240" w:lineRule="auto"/>
        <w:contextualSpacing/>
        <w:rPr>
          <w:rFonts w:ascii="Bodoni MT" w:hAnsi="Bodoni MT"/>
        </w:rPr>
      </w:pPr>
    </w:p>
    <w:p w:rsidR="000554D8" w:rsidRPr="00A73841" w:rsidRDefault="00C36E5B" w:rsidP="00B905F0">
      <w:pPr>
        <w:spacing w:line="240" w:lineRule="auto"/>
        <w:contextualSpacing/>
        <w:rPr>
          <w:rFonts w:ascii="Bodoni MT" w:hAnsi="Bodoni MT"/>
          <w:b/>
        </w:rPr>
      </w:pPr>
      <w:r>
        <w:rPr>
          <w:rFonts w:ascii="Bodoni MT" w:hAnsi="Bodoni MT"/>
          <w:b/>
        </w:rPr>
        <w:t>Paper One due on Friday, September 30</w:t>
      </w:r>
      <w:r w:rsidRPr="00C36E5B">
        <w:rPr>
          <w:rFonts w:ascii="Bodoni MT" w:hAnsi="Bodoni MT"/>
          <w:b/>
          <w:vertAlign w:val="superscript"/>
        </w:rPr>
        <w:t>th</w:t>
      </w:r>
      <w:r>
        <w:rPr>
          <w:rFonts w:ascii="Bodoni MT" w:hAnsi="Bodoni MT"/>
          <w:b/>
        </w:rPr>
        <w:t>, slipped under my office door (Chapin 207)</w:t>
      </w:r>
    </w:p>
    <w:p w:rsidR="000554D8" w:rsidRPr="00A73841" w:rsidRDefault="000554D8" w:rsidP="00B905F0">
      <w:pPr>
        <w:spacing w:line="240" w:lineRule="auto"/>
        <w:contextualSpacing/>
        <w:rPr>
          <w:rFonts w:ascii="Bodoni MT" w:hAnsi="Bodoni MT"/>
        </w:rPr>
      </w:pPr>
    </w:p>
    <w:p w:rsidR="00543DD4" w:rsidRPr="00A73841" w:rsidRDefault="00543DD4" w:rsidP="00B905F0">
      <w:pPr>
        <w:spacing w:line="240" w:lineRule="auto"/>
        <w:contextualSpacing/>
        <w:rPr>
          <w:rFonts w:ascii="Bodoni MT" w:hAnsi="Bodoni MT"/>
          <w:b/>
          <w:u w:val="single"/>
        </w:rPr>
      </w:pPr>
      <w:r w:rsidRPr="00A73841">
        <w:rPr>
          <w:rFonts w:ascii="Bodoni MT" w:hAnsi="Bodoni MT"/>
          <w:u w:val="single"/>
        </w:rPr>
        <w:t>Week Five</w:t>
      </w:r>
      <w:r w:rsidR="00796E27">
        <w:rPr>
          <w:rFonts w:ascii="Bodoni MT" w:hAnsi="Bodoni MT"/>
          <w:u w:val="single"/>
        </w:rPr>
        <w:t xml:space="preserve"> (October 4-6</w:t>
      </w:r>
      <w:r w:rsidR="000554D8" w:rsidRPr="00A73841">
        <w:rPr>
          <w:rFonts w:ascii="Bodoni MT" w:hAnsi="Bodoni MT"/>
          <w:u w:val="single"/>
        </w:rPr>
        <w:t>):</w:t>
      </w:r>
      <w:r w:rsidR="000554D8" w:rsidRPr="00A73841">
        <w:rPr>
          <w:rFonts w:ascii="Bodoni MT" w:hAnsi="Bodoni MT"/>
        </w:rPr>
        <w:t xml:space="preserve">  </w:t>
      </w:r>
      <w:r w:rsidR="000554D8" w:rsidRPr="00A73841">
        <w:rPr>
          <w:rFonts w:ascii="Bodoni MT" w:hAnsi="Bodoni MT"/>
          <w:b/>
        </w:rPr>
        <w:t>Buddha’s Family</w:t>
      </w:r>
    </w:p>
    <w:p w:rsidR="007F0388" w:rsidRDefault="00C36E5B" w:rsidP="008E6571">
      <w:pPr>
        <w:spacing w:line="240" w:lineRule="auto"/>
        <w:contextualSpacing/>
        <w:rPr>
          <w:rFonts w:ascii="Bodoni MT" w:hAnsi="Bodoni MT"/>
        </w:rPr>
      </w:pPr>
      <w:r>
        <w:rPr>
          <w:rFonts w:ascii="Bodoni MT" w:hAnsi="Bodoni MT"/>
          <w:i/>
        </w:rPr>
        <w:t xml:space="preserve">Tuesday </w:t>
      </w:r>
      <w:r>
        <w:rPr>
          <w:rFonts w:ascii="Bodoni MT" w:hAnsi="Bodoni MT"/>
          <w:i/>
        </w:rPr>
        <w:tab/>
      </w:r>
      <w:r w:rsidR="007F0388" w:rsidRPr="00A73841">
        <w:rPr>
          <w:rFonts w:ascii="Bodoni MT" w:hAnsi="Bodoni MT"/>
        </w:rPr>
        <w:t>•</w:t>
      </w:r>
      <w:r w:rsidR="007F0388">
        <w:rPr>
          <w:rFonts w:ascii="Bodoni MT" w:hAnsi="Bodoni MT"/>
        </w:rPr>
        <w:t xml:space="preserve"> Jerome Bruner, “The Narrative Construction of Reality” (</w:t>
      </w:r>
      <w:r>
        <w:rPr>
          <w:rFonts w:ascii="Bodoni MT" w:hAnsi="Bodoni MT"/>
        </w:rPr>
        <w:t>e-reserve</w:t>
      </w:r>
      <w:r w:rsidR="007F0388">
        <w:rPr>
          <w:rFonts w:ascii="Bodoni MT" w:hAnsi="Bodoni MT"/>
        </w:rPr>
        <w:t>)</w:t>
      </w:r>
    </w:p>
    <w:p w:rsidR="000554D8" w:rsidRDefault="00F732DA" w:rsidP="008E6571">
      <w:pPr>
        <w:spacing w:line="240" w:lineRule="auto"/>
        <w:ind w:left="720" w:firstLine="720"/>
        <w:contextualSpacing/>
        <w:rPr>
          <w:rFonts w:ascii="Bodoni MT" w:hAnsi="Bodoni MT"/>
        </w:rPr>
      </w:pPr>
      <w:proofErr w:type="gramStart"/>
      <w:r w:rsidRPr="00A73841">
        <w:rPr>
          <w:rFonts w:ascii="Bodoni MT" w:hAnsi="Bodoni MT"/>
        </w:rPr>
        <w:t xml:space="preserve">•  </w:t>
      </w:r>
      <w:r w:rsidR="004C63D5" w:rsidRPr="00A73841">
        <w:rPr>
          <w:rFonts w:ascii="Bodoni MT" w:hAnsi="Bodoni MT"/>
        </w:rPr>
        <w:t>“</w:t>
      </w:r>
      <w:proofErr w:type="spellStart"/>
      <w:proofErr w:type="gramEnd"/>
      <w:r w:rsidR="004C63D5" w:rsidRPr="00A73841">
        <w:rPr>
          <w:rFonts w:ascii="Bodoni MT" w:hAnsi="Bodoni MT"/>
        </w:rPr>
        <w:t>Sama</w:t>
      </w:r>
      <w:proofErr w:type="spellEnd"/>
      <w:r w:rsidR="004C63D5" w:rsidRPr="00A73841">
        <w:rPr>
          <w:rFonts w:ascii="Bodoni MT" w:hAnsi="Bodoni MT"/>
        </w:rPr>
        <w:t xml:space="preserve"> </w:t>
      </w:r>
      <w:proofErr w:type="spellStart"/>
      <w:r w:rsidR="004C63D5" w:rsidRPr="00A73841">
        <w:rPr>
          <w:rFonts w:ascii="Bodoni MT" w:hAnsi="Bodoni MT"/>
        </w:rPr>
        <w:t>Jataka</w:t>
      </w:r>
      <w:proofErr w:type="spellEnd"/>
      <w:r w:rsidR="004C63D5" w:rsidRPr="00A73841">
        <w:rPr>
          <w:rFonts w:ascii="Bodoni MT" w:hAnsi="Bodoni MT"/>
        </w:rPr>
        <w:t>” (I’ll hand this out to you in class)</w:t>
      </w:r>
    </w:p>
    <w:p w:rsidR="00F732DA" w:rsidRPr="00A73841" w:rsidRDefault="00C36E5B" w:rsidP="008E6571">
      <w:pPr>
        <w:spacing w:line="240" w:lineRule="auto"/>
        <w:ind w:left="1440" w:hanging="1440"/>
        <w:contextualSpacing/>
        <w:rPr>
          <w:rFonts w:ascii="Bodoni MT" w:hAnsi="Bodoni MT"/>
        </w:rPr>
      </w:pPr>
      <w:r>
        <w:rPr>
          <w:rFonts w:ascii="Bodoni MT" w:hAnsi="Bodoni MT"/>
          <w:i/>
        </w:rPr>
        <w:lastRenderedPageBreak/>
        <w:t xml:space="preserve">Thursday </w:t>
      </w:r>
      <w:r>
        <w:rPr>
          <w:rFonts w:ascii="Bodoni MT" w:hAnsi="Bodoni MT"/>
          <w:i/>
        </w:rPr>
        <w:tab/>
      </w:r>
      <w:r w:rsidR="00F732DA" w:rsidRPr="00A73841">
        <w:rPr>
          <w:rFonts w:ascii="Bodoni MT" w:hAnsi="Bodoni MT"/>
        </w:rPr>
        <w:t xml:space="preserve">• “A Family Quest:  The Buddha, </w:t>
      </w:r>
      <w:proofErr w:type="spellStart"/>
      <w:r w:rsidR="00F732DA" w:rsidRPr="00A73841">
        <w:rPr>
          <w:rFonts w:ascii="Bodoni MT" w:hAnsi="Bodoni MT"/>
        </w:rPr>
        <w:t>Yasodhara</w:t>
      </w:r>
      <w:proofErr w:type="spellEnd"/>
      <w:r w:rsidR="00F732DA" w:rsidRPr="00A73841">
        <w:rPr>
          <w:rFonts w:ascii="Bodoni MT" w:hAnsi="Bodoni MT"/>
        </w:rPr>
        <w:t xml:space="preserve">, and </w:t>
      </w:r>
      <w:proofErr w:type="spellStart"/>
      <w:r w:rsidR="00F732DA" w:rsidRPr="00A73841">
        <w:rPr>
          <w:rFonts w:ascii="Bodoni MT" w:hAnsi="Bodoni MT"/>
        </w:rPr>
        <w:t>Rahula</w:t>
      </w:r>
      <w:proofErr w:type="spellEnd"/>
      <w:r w:rsidR="00F732DA" w:rsidRPr="00A73841">
        <w:rPr>
          <w:rFonts w:ascii="Bodoni MT" w:hAnsi="Bodoni MT"/>
        </w:rPr>
        <w:t xml:space="preserve"> in the </w:t>
      </w:r>
      <w:proofErr w:type="spellStart"/>
      <w:r w:rsidR="00F732DA" w:rsidRPr="00A73841">
        <w:rPr>
          <w:rFonts w:ascii="Bodoni MT" w:hAnsi="Bodoni MT"/>
        </w:rPr>
        <w:t>Mulasarvastivada</w:t>
      </w:r>
      <w:proofErr w:type="spellEnd"/>
      <w:r w:rsidR="00F732DA" w:rsidRPr="00A73841">
        <w:rPr>
          <w:rFonts w:ascii="Bodoni MT" w:hAnsi="Bodoni MT"/>
        </w:rPr>
        <w:t xml:space="preserve"> </w:t>
      </w:r>
      <w:proofErr w:type="spellStart"/>
      <w:r w:rsidR="00F732DA" w:rsidRPr="00A73841">
        <w:rPr>
          <w:rFonts w:ascii="Bodoni MT" w:hAnsi="Bodoni MT"/>
        </w:rPr>
        <w:t>Vinaya</w:t>
      </w:r>
      <w:proofErr w:type="spellEnd"/>
      <w:r w:rsidR="00F732DA" w:rsidRPr="00A73841">
        <w:rPr>
          <w:rFonts w:ascii="Bodoni MT" w:hAnsi="Bodoni MT"/>
        </w:rPr>
        <w:t>”</w:t>
      </w:r>
      <w:r w:rsidR="00A73841">
        <w:rPr>
          <w:rFonts w:ascii="Bodoni MT" w:hAnsi="Bodoni MT"/>
        </w:rPr>
        <w:t xml:space="preserve"> (</w:t>
      </w:r>
      <w:r>
        <w:rPr>
          <w:rFonts w:ascii="Bodoni MT" w:hAnsi="Bodoni MT"/>
        </w:rPr>
        <w:t>e-reserve</w:t>
      </w:r>
      <w:r w:rsidR="00A73841">
        <w:rPr>
          <w:rFonts w:ascii="Bodoni MT" w:hAnsi="Bodoni MT"/>
        </w:rPr>
        <w:t>)</w:t>
      </w:r>
    </w:p>
    <w:p w:rsidR="007F0388" w:rsidRDefault="00F732DA" w:rsidP="008E6571">
      <w:pPr>
        <w:spacing w:line="240" w:lineRule="auto"/>
        <w:ind w:left="720" w:firstLine="720"/>
        <w:contextualSpacing/>
        <w:rPr>
          <w:rFonts w:ascii="Bodoni MT" w:hAnsi="Bodoni MT"/>
        </w:rPr>
      </w:pPr>
      <w:r w:rsidRPr="00A73841">
        <w:rPr>
          <w:rFonts w:ascii="Bodoni MT" w:hAnsi="Bodoni MT"/>
        </w:rPr>
        <w:t>• “</w:t>
      </w:r>
      <w:proofErr w:type="spellStart"/>
      <w:r w:rsidRPr="00A73841">
        <w:rPr>
          <w:rFonts w:ascii="Bodoni MT" w:hAnsi="Bodoni MT"/>
        </w:rPr>
        <w:t>Bimba’s</w:t>
      </w:r>
      <w:proofErr w:type="spellEnd"/>
      <w:r w:rsidRPr="00A73841">
        <w:rPr>
          <w:rFonts w:ascii="Bodoni MT" w:hAnsi="Bodoni MT"/>
        </w:rPr>
        <w:t xml:space="preserve"> Lament” trans. Donald </w:t>
      </w:r>
      <w:proofErr w:type="spellStart"/>
      <w:r w:rsidRPr="00A73841">
        <w:rPr>
          <w:rFonts w:ascii="Bodoni MT" w:hAnsi="Bodoni MT"/>
        </w:rPr>
        <w:t>Swearer</w:t>
      </w:r>
      <w:proofErr w:type="spellEnd"/>
      <w:r w:rsidR="00A73841">
        <w:rPr>
          <w:rFonts w:ascii="Bodoni MT" w:hAnsi="Bodoni MT"/>
        </w:rPr>
        <w:t xml:space="preserve"> (</w:t>
      </w:r>
      <w:r w:rsidR="00C36E5B">
        <w:rPr>
          <w:rFonts w:ascii="Bodoni MT" w:hAnsi="Bodoni MT"/>
        </w:rPr>
        <w:t>e-reserve</w:t>
      </w:r>
      <w:r w:rsidR="00A73841">
        <w:rPr>
          <w:rFonts w:ascii="Bodoni MT" w:hAnsi="Bodoni MT"/>
        </w:rPr>
        <w:t>)</w:t>
      </w:r>
    </w:p>
    <w:p w:rsidR="00C36E5B" w:rsidRPr="00E125DB" w:rsidRDefault="00E125DB" w:rsidP="00C36E5B">
      <w:pPr>
        <w:spacing w:line="240" w:lineRule="auto"/>
        <w:contextualSpacing/>
        <w:rPr>
          <w:rFonts w:ascii="Bodoni MT" w:hAnsi="Bodoni MT"/>
          <w:i/>
        </w:rPr>
      </w:pPr>
      <w:r>
        <w:rPr>
          <w:rFonts w:ascii="Bodoni MT" w:hAnsi="Bodoni MT"/>
          <w:i/>
        </w:rPr>
        <w:t xml:space="preserve">   </w:t>
      </w:r>
      <w:r w:rsidR="00C36E5B" w:rsidRPr="00E125DB">
        <w:rPr>
          <w:rFonts w:ascii="Bodoni MT" w:hAnsi="Bodoni MT"/>
          <w:i/>
        </w:rPr>
        <w:t>Film:  “</w:t>
      </w:r>
      <w:proofErr w:type="spellStart"/>
      <w:r w:rsidR="00C36E5B" w:rsidRPr="00E125DB">
        <w:rPr>
          <w:rFonts w:ascii="Bodoni MT" w:hAnsi="Bodoni MT"/>
          <w:i/>
        </w:rPr>
        <w:t>Samsara</w:t>
      </w:r>
      <w:proofErr w:type="spellEnd"/>
      <w:r w:rsidR="00C36E5B" w:rsidRPr="00E125DB">
        <w:rPr>
          <w:rFonts w:ascii="Bodoni MT" w:hAnsi="Bodoni MT"/>
          <w:i/>
        </w:rPr>
        <w:t>” (this film is streamed for our class; you can access it from any campus computer and view; you can also check it out from the library</w:t>
      </w:r>
      <w:r w:rsidR="00796E27" w:rsidRPr="00E125DB">
        <w:rPr>
          <w:rFonts w:ascii="Bodoni MT" w:hAnsi="Bodoni MT"/>
          <w:i/>
        </w:rPr>
        <w:t xml:space="preserve">:  </w:t>
      </w:r>
      <w:r w:rsidR="00796E27" w:rsidRPr="00E125DB">
        <w:rPr>
          <w:i/>
        </w:rPr>
        <w:t>PN1997 .</w:t>
      </w:r>
      <w:r w:rsidR="00796E27" w:rsidRPr="00E125DB">
        <w:rPr>
          <w:rFonts w:asciiTheme="majorHAnsi" w:hAnsiTheme="majorHAnsi"/>
          <w:i/>
        </w:rPr>
        <w:t xml:space="preserve">S247 </w:t>
      </w:r>
      <w:r w:rsidR="00796E27" w:rsidRPr="00E125DB">
        <w:rPr>
          <w:rFonts w:ascii="Bodoni MT" w:hAnsi="Bodoni MT"/>
          <w:i/>
        </w:rPr>
        <w:t>[note: it is not the Ellen Bruno film by the same name]</w:t>
      </w:r>
      <w:r w:rsidR="00C36E5B" w:rsidRPr="00E125DB">
        <w:rPr>
          <w:rFonts w:ascii="Bodoni MT" w:hAnsi="Bodoni MT"/>
          <w:i/>
        </w:rPr>
        <w:t xml:space="preserve">). </w:t>
      </w:r>
      <w:r w:rsidR="00C36E5B" w:rsidRPr="00E125DB">
        <w:rPr>
          <w:rFonts w:asciiTheme="majorHAnsi" w:hAnsiTheme="majorHAnsi"/>
          <w:i/>
        </w:rPr>
        <w:t xml:space="preserve"> P</w:t>
      </w:r>
      <w:r w:rsidR="00C36E5B" w:rsidRPr="00E125DB">
        <w:rPr>
          <w:rFonts w:ascii="Bodoni MT" w:hAnsi="Bodoni MT"/>
          <w:i/>
        </w:rPr>
        <w:t xml:space="preserve">lease see it by the end of Week Five. </w:t>
      </w:r>
      <w:r w:rsidR="00D70BAC" w:rsidRPr="00E125DB">
        <w:rPr>
          <w:rFonts w:ascii="Bodoni MT" w:hAnsi="Bodoni MT"/>
          <w:i/>
        </w:rPr>
        <w:t xml:space="preserve"> </w:t>
      </w:r>
      <w:r w:rsidR="00D70BAC" w:rsidRPr="00E125DB">
        <w:rPr>
          <w:rFonts w:ascii="Bodoni MT" w:hAnsi="Bodoni MT"/>
          <w:i/>
          <w:u w:val="single"/>
        </w:rPr>
        <w:t>Film Review due by Monday, October 10</w:t>
      </w:r>
      <w:r w:rsidR="00D70BAC" w:rsidRPr="00E125DB">
        <w:rPr>
          <w:rFonts w:ascii="Bodoni MT" w:hAnsi="Bodoni MT"/>
          <w:i/>
          <w:u w:val="single"/>
          <w:vertAlign w:val="superscript"/>
        </w:rPr>
        <w:t>th</w:t>
      </w:r>
      <w:r w:rsidR="00D70BAC" w:rsidRPr="00E125DB">
        <w:rPr>
          <w:rFonts w:ascii="Bodoni MT" w:hAnsi="Bodoni MT"/>
          <w:i/>
        </w:rPr>
        <w:t>.</w:t>
      </w:r>
    </w:p>
    <w:p w:rsidR="002E7D72" w:rsidRDefault="002E7D72" w:rsidP="00C36E5B">
      <w:pPr>
        <w:spacing w:line="240" w:lineRule="auto"/>
        <w:contextualSpacing/>
        <w:rPr>
          <w:rFonts w:ascii="Bodoni MT" w:hAnsi="Bodoni MT"/>
          <w:b/>
        </w:rPr>
      </w:pPr>
    </w:p>
    <w:p w:rsidR="002E7D72" w:rsidRDefault="002E7D72" w:rsidP="002E7D72">
      <w:pPr>
        <w:pBdr>
          <w:bottom w:val="single" w:sz="12" w:space="1" w:color="auto"/>
        </w:pBdr>
        <w:spacing w:line="240" w:lineRule="auto"/>
        <w:contextualSpacing/>
        <w:rPr>
          <w:rFonts w:ascii="Bodoni MT" w:hAnsi="Bodoni MT"/>
          <w:i/>
        </w:rPr>
      </w:pPr>
    </w:p>
    <w:p w:rsidR="002E7D72" w:rsidRDefault="002E7D72" w:rsidP="002E7D72">
      <w:pPr>
        <w:spacing w:line="240" w:lineRule="auto"/>
        <w:contextualSpacing/>
        <w:rPr>
          <w:rFonts w:ascii="Bodoni MT" w:hAnsi="Bodoni MT"/>
          <w:i/>
        </w:rPr>
      </w:pPr>
    </w:p>
    <w:p w:rsidR="00643A19" w:rsidRPr="00CD718B" w:rsidRDefault="00643A19" w:rsidP="002E7D72">
      <w:pPr>
        <w:spacing w:line="240" w:lineRule="auto"/>
        <w:contextualSpacing/>
        <w:rPr>
          <w:rFonts w:ascii="Bodoni MT" w:hAnsi="Bodoni MT"/>
          <w:i/>
          <w:u w:val="single"/>
        </w:rPr>
      </w:pPr>
    </w:p>
    <w:p w:rsidR="002E7D72" w:rsidRPr="00CD718B" w:rsidRDefault="002E7D72" w:rsidP="002E7D72">
      <w:pPr>
        <w:spacing w:line="240" w:lineRule="auto"/>
        <w:contextualSpacing/>
        <w:jc w:val="center"/>
        <w:rPr>
          <w:rFonts w:ascii="Bodoni MT" w:hAnsi="Bodoni MT"/>
          <w:b/>
          <w:sz w:val="24"/>
          <w:szCs w:val="24"/>
          <w:u w:val="single"/>
        </w:rPr>
      </w:pPr>
      <w:r w:rsidRPr="00CD718B">
        <w:rPr>
          <w:rFonts w:ascii="Bodoni MT" w:hAnsi="Bodoni MT"/>
          <w:b/>
          <w:sz w:val="24"/>
          <w:szCs w:val="24"/>
          <w:u w:val="single"/>
        </w:rPr>
        <w:t>Section II:  Lives told in Traditional Genres</w:t>
      </w:r>
    </w:p>
    <w:p w:rsidR="00CD718B" w:rsidRPr="002E7D72" w:rsidRDefault="00CD718B" w:rsidP="002E7D72">
      <w:pPr>
        <w:spacing w:line="240" w:lineRule="auto"/>
        <w:contextualSpacing/>
        <w:jc w:val="center"/>
        <w:rPr>
          <w:rFonts w:ascii="Bodoni MT" w:hAnsi="Bodoni MT"/>
          <w:b/>
          <w:sz w:val="24"/>
          <w:szCs w:val="24"/>
        </w:rPr>
      </w:pPr>
    </w:p>
    <w:p w:rsidR="00543DD4" w:rsidRPr="00CD718B" w:rsidRDefault="00CD718B" w:rsidP="00B905F0">
      <w:pPr>
        <w:spacing w:line="240" w:lineRule="auto"/>
        <w:contextualSpacing/>
        <w:rPr>
          <w:rFonts w:ascii="Bodoni MT" w:hAnsi="Bodoni MT"/>
          <w:i/>
        </w:rPr>
      </w:pPr>
      <w:r w:rsidRPr="00CD718B">
        <w:rPr>
          <w:rFonts w:ascii="Bodoni MT" w:hAnsi="Bodoni MT"/>
          <w:i/>
        </w:rPr>
        <w:t>Fall Break: October 11</w:t>
      </w:r>
    </w:p>
    <w:p w:rsidR="00CD718B" w:rsidRPr="00A73841" w:rsidRDefault="00CD718B" w:rsidP="00B905F0">
      <w:pPr>
        <w:spacing w:line="240" w:lineRule="auto"/>
        <w:contextualSpacing/>
        <w:rPr>
          <w:rFonts w:ascii="Bodoni MT" w:hAnsi="Bodoni MT"/>
        </w:rPr>
      </w:pPr>
    </w:p>
    <w:p w:rsidR="00543DD4" w:rsidRPr="00A73841" w:rsidRDefault="00543DD4" w:rsidP="00B905F0">
      <w:pPr>
        <w:spacing w:line="240" w:lineRule="auto"/>
        <w:contextualSpacing/>
        <w:rPr>
          <w:rFonts w:ascii="Bodoni MT" w:hAnsi="Bodoni MT"/>
          <w:b/>
        </w:rPr>
      </w:pPr>
      <w:r w:rsidRPr="00A73841">
        <w:rPr>
          <w:rFonts w:ascii="Bodoni MT" w:hAnsi="Bodoni MT"/>
          <w:u w:val="single"/>
        </w:rPr>
        <w:t>Week Six</w:t>
      </w:r>
      <w:r w:rsidR="00F732DA" w:rsidRPr="00A73841">
        <w:rPr>
          <w:rFonts w:ascii="Bodoni MT" w:hAnsi="Bodoni MT"/>
          <w:u w:val="single"/>
        </w:rPr>
        <w:t xml:space="preserve"> (</w:t>
      </w:r>
      <w:r w:rsidR="00D70BAC">
        <w:rPr>
          <w:rFonts w:ascii="Bodoni MT" w:hAnsi="Bodoni MT"/>
          <w:u w:val="single"/>
        </w:rPr>
        <w:t>October 13</w:t>
      </w:r>
      <w:r w:rsidR="00F732DA" w:rsidRPr="00A73841">
        <w:rPr>
          <w:rFonts w:ascii="Bodoni MT" w:hAnsi="Bodoni MT"/>
          <w:u w:val="single"/>
        </w:rPr>
        <w:t>):</w:t>
      </w:r>
      <w:r w:rsidR="00F732DA" w:rsidRPr="00A73841">
        <w:rPr>
          <w:rFonts w:ascii="Bodoni MT" w:hAnsi="Bodoni MT"/>
        </w:rPr>
        <w:t xml:space="preserve">  </w:t>
      </w:r>
      <w:r w:rsidR="00F732DA" w:rsidRPr="00A73841">
        <w:rPr>
          <w:rFonts w:ascii="Bodoni MT" w:hAnsi="Bodoni MT"/>
          <w:b/>
        </w:rPr>
        <w:t>Sanskrit Aesthetics</w:t>
      </w:r>
    </w:p>
    <w:p w:rsidR="002E7D72" w:rsidRDefault="00F732DA" w:rsidP="002E7D72">
      <w:pPr>
        <w:spacing w:line="240" w:lineRule="auto"/>
        <w:ind w:firstLine="720"/>
        <w:contextualSpacing/>
        <w:rPr>
          <w:rFonts w:ascii="Bodoni MT" w:hAnsi="Bodoni MT"/>
          <w:i/>
        </w:rPr>
      </w:pPr>
      <w:r w:rsidRPr="00A73841">
        <w:rPr>
          <w:rFonts w:ascii="Bodoni MT" w:hAnsi="Bodoni MT"/>
        </w:rPr>
        <w:t xml:space="preserve">• </w:t>
      </w:r>
      <w:proofErr w:type="spellStart"/>
      <w:r w:rsidRPr="00A73841">
        <w:rPr>
          <w:rFonts w:ascii="Bodoni MT" w:hAnsi="Bodoni MT"/>
        </w:rPr>
        <w:t>Covill</w:t>
      </w:r>
      <w:proofErr w:type="spellEnd"/>
      <w:r w:rsidRPr="00A73841">
        <w:rPr>
          <w:rFonts w:ascii="Bodoni MT" w:hAnsi="Bodoni MT"/>
        </w:rPr>
        <w:t xml:space="preserve">, trans. </w:t>
      </w:r>
      <w:r w:rsidRPr="00A73841">
        <w:rPr>
          <w:rFonts w:ascii="Bodoni MT" w:hAnsi="Bodoni MT"/>
          <w:i/>
        </w:rPr>
        <w:t>Handsome Nanda</w:t>
      </w:r>
      <w:r w:rsidR="00D70BAC">
        <w:rPr>
          <w:rFonts w:ascii="Bodoni MT" w:hAnsi="Bodoni MT"/>
          <w:i/>
        </w:rPr>
        <w:t xml:space="preserve"> (read as far as you can for Thur</w:t>
      </w:r>
      <w:r w:rsidR="00796E27">
        <w:rPr>
          <w:rFonts w:ascii="Bodoni MT" w:hAnsi="Bodoni MT"/>
          <w:i/>
        </w:rPr>
        <w:t>sday)</w:t>
      </w:r>
    </w:p>
    <w:p w:rsidR="00EB7454" w:rsidRDefault="00EB7454" w:rsidP="00EB7454">
      <w:pPr>
        <w:spacing w:line="240" w:lineRule="auto"/>
        <w:contextualSpacing/>
        <w:rPr>
          <w:rFonts w:ascii="Bodoni MT" w:hAnsi="Bodoni MT"/>
          <w:i/>
        </w:rPr>
      </w:pPr>
    </w:p>
    <w:p w:rsidR="00EB7454" w:rsidRDefault="00EB7454" w:rsidP="00EB7454">
      <w:pPr>
        <w:spacing w:line="240" w:lineRule="auto"/>
        <w:contextualSpacing/>
        <w:rPr>
          <w:rFonts w:ascii="Bodoni MT" w:hAnsi="Bodoni MT"/>
          <w:i/>
        </w:rPr>
      </w:pPr>
      <w:r>
        <w:rPr>
          <w:rFonts w:ascii="Bodoni MT" w:hAnsi="Bodoni MT"/>
          <w:i/>
        </w:rPr>
        <w:t xml:space="preserve">     October 13-16: Sand </w:t>
      </w:r>
      <w:proofErr w:type="spellStart"/>
      <w:r>
        <w:rPr>
          <w:rFonts w:ascii="Bodoni MT" w:hAnsi="Bodoni MT"/>
          <w:i/>
        </w:rPr>
        <w:t>mandala</w:t>
      </w:r>
      <w:proofErr w:type="spellEnd"/>
      <w:r>
        <w:rPr>
          <w:rFonts w:ascii="Bodoni MT" w:hAnsi="Bodoni MT"/>
          <w:i/>
        </w:rPr>
        <w:t xml:space="preserve"> construction in Frost Library. Please try to attend the opening ceremony, the closing ceremony, or any of the 4-day long </w:t>
      </w:r>
      <w:proofErr w:type="gramStart"/>
      <w:r>
        <w:rPr>
          <w:rFonts w:ascii="Bodoni MT" w:hAnsi="Bodoni MT"/>
          <w:i/>
        </w:rPr>
        <w:t>project</w:t>
      </w:r>
      <w:proofErr w:type="gramEnd"/>
      <w:r>
        <w:rPr>
          <w:rFonts w:ascii="Bodoni MT" w:hAnsi="Bodoni MT"/>
          <w:i/>
        </w:rPr>
        <w:t>. More details to be announced.</w:t>
      </w:r>
    </w:p>
    <w:p w:rsidR="00543DD4" w:rsidRPr="00A73841" w:rsidRDefault="00543DD4" w:rsidP="00F732DA">
      <w:pPr>
        <w:spacing w:line="240" w:lineRule="auto"/>
        <w:contextualSpacing/>
        <w:rPr>
          <w:rFonts w:ascii="Bodoni MT" w:hAnsi="Bodoni MT"/>
        </w:rPr>
      </w:pPr>
    </w:p>
    <w:p w:rsidR="00D70BAC" w:rsidRDefault="00F732DA" w:rsidP="00D70BAC">
      <w:pPr>
        <w:spacing w:line="240" w:lineRule="auto"/>
        <w:contextualSpacing/>
        <w:rPr>
          <w:rFonts w:ascii="Bodoni MT" w:hAnsi="Bodoni MT"/>
        </w:rPr>
      </w:pPr>
      <w:r w:rsidRPr="00A73841">
        <w:rPr>
          <w:rFonts w:ascii="Bodoni MT" w:hAnsi="Bodoni MT"/>
          <w:u w:val="single"/>
        </w:rPr>
        <w:t>Week Seven (</w:t>
      </w:r>
      <w:r w:rsidR="00796E27">
        <w:rPr>
          <w:rFonts w:ascii="Bodoni MT" w:hAnsi="Bodoni MT"/>
          <w:u w:val="single"/>
        </w:rPr>
        <w:t>October 18-20</w:t>
      </w:r>
      <w:r w:rsidRPr="00A73841">
        <w:rPr>
          <w:rFonts w:ascii="Bodoni MT" w:hAnsi="Bodoni MT"/>
          <w:u w:val="single"/>
        </w:rPr>
        <w:t>):</w:t>
      </w:r>
      <w:r w:rsidRPr="00A73841">
        <w:rPr>
          <w:rFonts w:ascii="Bodoni MT" w:hAnsi="Bodoni MT"/>
        </w:rPr>
        <w:t xml:space="preserve">  </w:t>
      </w:r>
      <w:r w:rsidR="00D70BAC" w:rsidRPr="00631701">
        <w:rPr>
          <w:rFonts w:ascii="Bodoni MT" w:hAnsi="Bodoni MT"/>
          <w:b/>
        </w:rPr>
        <w:t>Sanskrit Aesthetics</w:t>
      </w:r>
      <w:r w:rsidR="00631701">
        <w:rPr>
          <w:rFonts w:ascii="Bodoni MT" w:hAnsi="Bodoni MT"/>
          <w:b/>
        </w:rPr>
        <w:t xml:space="preserve">, </w:t>
      </w:r>
      <w:proofErr w:type="spellStart"/>
      <w:r w:rsidR="00631701">
        <w:rPr>
          <w:rFonts w:ascii="Bodoni MT" w:hAnsi="Bodoni MT"/>
          <w:b/>
        </w:rPr>
        <w:t>con’t</w:t>
      </w:r>
      <w:proofErr w:type="spellEnd"/>
    </w:p>
    <w:p w:rsidR="00D70BAC" w:rsidRDefault="00D70BAC" w:rsidP="00D70BAC">
      <w:pPr>
        <w:spacing w:line="240" w:lineRule="auto"/>
        <w:ind w:firstLine="720"/>
        <w:contextualSpacing/>
        <w:rPr>
          <w:rFonts w:ascii="Bodoni MT" w:hAnsi="Bodoni MT"/>
          <w:i/>
        </w:rPr>
      </w:pPr>
      <w:r w:rsidRPr="00A73841">
        <w:rPr>
          <w:rFonts w:ascii="Bodoni MT" w:hAnsi="Bodoni MT"/>
        </w:rPr>
        <w:t xml:space="preserve">• </w:t>
      </w:r>
      <w:proofErr w:type="spellStart"/>
      <w:r w:rsidRPr="00A73841">
        <w:rPr>
          <w:rFonts w:ascii="Bodoni MT" w:hAnsi="Bodoni MT"/>
        </w:rPr>
        <w:t>Covill</w:t>
      </w:r>
      <w:proofErr w:type="spellEnd"/>
      <w:r w:rsidRPr="00A73841">
        <w:rPr>
          <w:rFonts w:ascii="Bodoni MT" w:hAnsi="Bodoni MT"/>
        </w:rPr>
        <w:t xml:space="preserve">, trans. </w:t>
      </w:r>
      <w:r w:rsidRPr="00A73841">
        <w:rPr>
          <w:rFonts w:ascii="Bodoni MT" w:hAnsi="Bodoni MT"/>
          <w:i/>
        </w:rPr>
        <w:t>Handsome Nanda</w:t>
      </w:r>
      <w:r>
        <w:rPr>
          <w:rFonts w:ascii="Bodoni MT" w:hAnsi="Bodoni MT"/>
          <w:i/>
        </w:rPr>
        <w:t xml:space="preserve"> </w:t>
      </w:r>
    </w:p>
    <w:p w:rsidR="00D70BAC" w:rsidRDefault="00631701" w:rsidP="00631701">
      <w:pPr>
        <w:spacing w:line="240" w:lineRule="auto"/>
        <w:ind w:firstLine="720"/>
        <w:contextualSpacing/>
        <w:rPr>
          <w:rFonts w:ascii="Bodoni MT" w:hAnsi="Bodoni MT"/>
          <w:i/>
        </w:rPr>
      </w:pPr>
      <w:r w:rsidRPr="00A73841">
        <w:rPr>
          <w:rFonts w:ascii="Bodoni MT" w:hAnsi="Bodoni MT"/>
        </w:rPr>
        <w:t>•</w:t>
      </w:r>
      <w:r>
        <w:rPr>
          <w:rFonts w:ascii="Bodoni MT" w:hAnsi="Bodoni MT"/>
          <w:i/>
        </w:rPr>
        <w:t xml:space="preserve"> </w:t>
      </w:r>
      <w:r w:rsidRPr="00631701">
        <w:rPr>
          <w:rFonts w:ascii="Bodoni MT" w:hAnsi="Bodoni MT"/>
        </w:rPr>
        <w:t xml:space="preserve">If you can, begin reading </w:t>
      </w:r>
      <w:r>
        <w:rPr>
          <w:rFonts w:ascii="Bodoni MT" w:hAnsi="Bodoni MT"/>
          <w:i/>
        </w:rPr>
        <w:t xml:space="preserve">The Life of </w:t>
      </w:r>
      <w:proofErr w:type="spellStart"/>
      <w:r>
        <w:rPr>
          <w:rFonts w:ascii="Bodoni MT" w:hAnsi="Bodoni MT"/>
          <w:i/>
        </w:rPr>
        <w:t>Milarepa</w:t>
      </w:r>
      <w:proofErr w:type="spellEnd"/>
    </w:p>
    <w:p w:rsidR="00631701" w:rsidRPr="00631701" w:rsidRDefault="00631701" w:rsidP="00631701">
      <w:pPr>
        <w:spacing w:line="240" w:lineRule="auto"/>
        <w:ind w:firstLine="720"/>
        <w:contextualSpacing/>
        <w:rPr>
          <w:rFonts w:ascii="Bodoni MT" w:hAnsi="Bodoni MT"/>
          <w:i/>
        </w:rPr>
      </w:pPr>
    </w:p>
    <w:p w:rsidR="00EB7454" w:rsidRPr="000C4BB0" w:rsidRDefault="00EB7454" w:rsidP="00796E27">
      <w:pPr>
        <w:spacing w:line="240" w:lineRule="auto"/>
        <w:contextualSpacing/>
        <w:rPr>
          <w:rFonts w:ascii="Bodoni MT" w:hAnsi="Bodoni MT"/>
          <w:i/>
        </w:rPr>
      </w:pPr>
      <w:r w:rsidRPr="000C4BB0">
        <w:rPr>
          <w:rFonts w:ascii="Bodoni MT" w:hAnsi="Bodoni MT"/>
          <w:i/>
        </w:rPr>
        <w:t xml:space="preserve">   October 22 and 23:  Film Screening and Director’s talk.  “My Reincarnation” will be screened at Amherst Cinema, and there will be a discussion following the film with the film’s director, Jennifer Fox and the subject of the film, </w:t>
      </w:r>
      <w:proofErr w:type="spellStart"/>
      <w:r w:rsidRPr="000C4BB0">
        <w:rPr>
          <w:rFonts w:ascii="Bodoni MT" w:hAnsi="Bodoni MT"/>
          <w:i/>
        </w:rPr>
        <w:t>Khentse</w:t>
      </w:r>
      <w:proofErr w:type="spellEnd"/>
      <w:r w:rsidRPr="000C4BB0">
        <w:rPr>
          <w:rFonts w:ascii="Bodoni MT" w:hAnsi="Bodoni MT"/>
          <w:i/>
        </w:rPr>
        <w:t xml:space="preserve"> </w:t>
      </w:r>
      <w:proofErr w:type="spellStart"/>
      <w:r w:rsidRPr="000C4BB0">
        <w:rPr>
          <w:rFonts w:ascii="Bodoni MT" w:hAnsi="Bodoni MT"/>
          <w:i/>
        </w:rPr>
        <w:t>Yeshi</w:t>
      </w:r>
      <w:proofErr w:type="spellEnd"/>
      <w:r w:rsidRPr="000C4BB0">
        <w:rPr>
          <w:rFonts w:ascii="Bodoni MT" w:hAnsi="Bodoni MT"/>
          <w:i/>
        </w:rPr>
        <w:t xml:space="preserve"> </w:t>
      </w:r>
      <w:proofErr w:type="spellStart"/>
      <w:r w:rsidRPr="000C4BB0">
        <w:rPr>
          <w:rFonts w:ascii="Bodoni MT" w:hAnsi="Bodoni MT"/>
          <w:i/>
        </w:rPr>
        <w:t>Namkhai</w:t>
      </w:r>
      <w:proofErr w:type="spellEnd"/>
      <w:r w:rsidR="003A2D3C" w:rsidRPr="000C4BB0">
        <w:rPr>
          <w:rFonts w:ascii="Bodoni MT" w:hAnsi="Bodoni MT"/>
          <w:i/>
        </w:rPr>
        <w:t>.  You mus</w:t>
      </w:r>
      <w:r w:rsidR="00CD718B">
        <w:rPr>
          <w:rFonts w:ascii="Bodoni MT" w:hAnsi="Bodoni MT"/>
          <w:i/>
        </w:rPr>
        <w:t>t attend one of these showings (</w:t>
      </w:r>
      <w:r w:rsidR="003A2D3C" w:rsidRPr="000C4BB0">
        <w:rPr>
          <w:rFonts w:ascii="Bodoni MT" w:hAnsi="Bodoni MT"/>
          <w:i/>
        </w:rPr>
        <w:t xml:space="preserve">I will give you free tickets!) and </w:t>
      </w:r>
      <w:r w:rsidR="003A2D3C" w:rsidRPr="000C4BB0">
        <w:rPr>
          <w:rFonts w:ascii="Bodoni MT" w:hAnsi="Bodoni MT"/>
          <w:i/>
          <w:u w:val="single"/>
        </w:rPr>
        <w:t>write a film review which will be due Wednesday, October 26</w:t>
      </w:r>
      <w:r w:rsidR="003A2D3C" w:rsidRPr="000C4BB0">
        <w:rPr>
          <w:rFonts w:ascii="Bodoni MT" w:hAnsi="Bodoni MT"/>
          <w:i/>
        </w:rPr>
        <w:t xml:space="preserve">. </w:t>
      </w:r>
    </w:p>
    <w:p w:rsidR="00F732DA" w:rsidRPr="00A73841" w:rsidRDefault="00F732DA" w:rsidP="00B905F0">
      <w:pPr>
        <w:spacing w:line="240" w:lineRule="auto"/>
        <w:contextualSpacing/>
        <w:rPr>
          <w:rFonts w:ascii="Bodoni MT" w:hAnsi="Bodoni MT"/>
          <w:b/>
        </w:rPr>
      </w:pPr>
    </w:p>
    <w:p w:rsidR="00543DD4" w:rsidRDefault="00F732DA" w:rsidP="00B905F0">
      <w:pPr>
        <w:spacing w:line="240" w:lineRule="auto"/>
        <w:contextualSpacing/>
        <w:rPr>
          <w:rFonts w:ascii="Bodoni MT" w:hAnsi="Bodoni MT"/>
          <w:b/>
        </w:rPr>
      </w:pPr>
      <w:r w:rsidRPr="00A73841">
        <w:rPr>
          <w:rFonts w:ascii="Bodoni MT" w:hAnsi="Bodoni MT"/>
          <w:u w:val="single"/>
        </w:rPr>
        <w:t>Week Eight (</w:t>
      </w:r>
      <w:r w:rsidR="002E7D72">
        <w:rPr>
          <w:rFonts w:ascii="Bodoni MT" w:hAnsi="Bodoni MT"/>
          <w:u w:val="single"/>
        </w:rPr>
        <w:t>October 25-27</w:t>
      </w:r>
      <w:r w:rsidRPr="00A73841">
        <w:rPr>
          <w:rFonts w:ascii="Bodoni MT" w:hAnsi="Bodoni MT"/>
          <w:u w:val="single"/>
        </w:rPr>
        <w:t>):</w:t>
      </w:r>
      <w:r w:rsidRPr="00A73841">
        <w:rPr>
          <w:rFonts w:ascii="Bodoni MT" w:hAnsi="Bodoni MT"/>
        </w:rPr>
        <w:t xml:space="preserve">  </w:t>
      </w:r>
      <w:proofErr w:type="spellStart"/>
      <w:r w:rsidR="00796E27">
        <w:rPr>
          <w:rFonts w:ascii="Bodoni MT" w:hAnsi="Bodoni MT"/>
          <w:b/>
        </w:rPr>
        <w:t>Milarepa</w:t>
      </w:r>
      <w:proofErr w:type="spellEnd"/>
      <w:r w:rsidR="00796E27">
        <w:rPr>
          <w:rFonts w:ascii="Bodoni MT" w:hAnsi="Bodoni MT"/>
          <w:b/>
        </w:rPr>
        <w:t xml:space="preserve"> in text, film, and art</w:t>
      </w:r>
    </w:p>
    <w:p w:rsidR="00631701" w:rsidRDefault="00631701" w:rsidP="00631701">
      <w:pPr>
        <w:spacing w:line="240" w:lineRule="auto"/>
        <w:ind w:firstLine="720"/>
        <w:contextualSpacing/>
        <w:rPr>
          <w:rFonts w:ascii="Bodoni MT" w:hAnsi="Bodoni MT"/>
          <w:i/>
        </w:rPr>
      </w:pPr>
      <w:r w:rsidRPr="00A73841">
        <w:rPr>
          <w:rFonts w:ascii="Bodoni MT" w:hAnsi="Bodoni MT"/>
        </w:rPr>
        <w:t xml:space="preserve">• </w:t>
      </w:r>
      <w:r>
        <w:rPr>
          <w:rFonts w:ascii="Bodoni MT" w:hAnsi="Bodoni MT"/>
          <w:i/>
        </w:rPr>
        <w:t xml:space="preserve">  </w:t>
      </w:r>
      <w:proofErr w:type="spellStart"/>
      <w:r w:rsidRPr="00856DF6">
        <w:rPr>
          <w:rFonts w:ascii="Bodoni MT" w:hAnsi="Bodoni MT"/>
        </w:rPr>
        <w:t>Quintman</w:t>
      </w:r>
      <w:proofErr w:type="spellEnd"/>
      <w:r w:rsidRPr="00856DF6">
        <w:rPr>
          <w:rFonts w:ascii="Bodoni MT" w:hAnsi="Bodoni MT"/>
        </w:rPr>
        <w:t xml:space="preserve">, </w:t>
      </w:r>
      <w:proofErr w:type="gramStart"/>
      <w:r w:rsidRPr="00856DF6">
        <w:rPr>
          <w:rFonts w:ascii="Bodoni MT" w:hAnsi="Bodoni MT"/>
        </w:rPr>
        <w:t>trans</w:t>
      </w:r>
      <w:proofErr w:type="gramEnd"/>
      <w:r w:rsidRPr="00856DF6">
        <w:rPr>
          <w:rFonts w:ascii="Bodoni MT" w:hAnsi="Bodoni MT"/>
        </w:rPr>
        <w:t>.</w:t>
      </w:r>
      <w:r>
        <w:rPr>
          <w:rFonts w:ascii="Bodoni MT" w:hAnsi="Bodoni MT"/>
          <w:i/>
        </w:rPr>
        <w:t xml:space="preserve"> The Life of </w:t>
      </w:r>
      <w:proofErr w:type="spellStart"/>
      <w:r>
        <w:rPr>
          <w:rFonts w:ascii="Bodoni MT" w:hAnsi="Bodoni MT"/>
          <w:i/>
        </w:rPr>
        <w:t>Milarepa</w:t>
      </w:r>
      <w:proofErr w:type="spellEnd"/>
    </w:p>
    <w:p w:rsidR="00D72271" w:rsidRDefault="00D72271" w:rsidP="00631701">
      <w:pPr>
        <w:spacing w:line="240" w:lineRule="auto"/>
        <w:ind w:firstLine="720"/>
        <w:contextualSpacing/>
        <w:rPr>
          <w:rFonts w:ascii="Bodoni MT" w:hAnsi="Bodoni MT"/>
          <w:i/>
        </w:rPr>
      </w:pPr>
    </w:p>
    <w:p w:rsidR="003A2D3C" w:rsidRPr="00E125DB" w:rsidRDefault="00D72271" w:rsidP="003A2D3C">
      <w:pPr>
        <w:spacing w:line="240" w:lineRule="auto"/>
        <w:contextualSpacing/>
        <w:rPr>
          <w:rFonts w:ascii="Bodoni MT" w:hAnsi="Bodoni MT"/>
          <w:i/>
        </w:rPr>
      </w:pPr>
      <w:r>
        <w:rPr>
          <w:rFonts w:ascii="Bodoni MT" w:hAnsi="Bodoni MT"/>
          <w:i/>
        </w:rPr>
        <w:t xml:space="preserve">   </w:t>
      </w:r>
      <w:r w:rsidR="003A2D3C" w:rsidRPr="00E125DB">
        <w:rPr>
          <w:rFonts w:ascii="Bodoni MT" w:hAnsi="Bodoni MT"/>
          <w:i/>
        </w:rPr>
        <w:t>Film:  “</w:t>
      </w:r>
      <w:proofErr w:type="spellStart"/>
      <w:r w:rsidR="003A2D3C" w:rsidRPr="00E125DB">
        <w:rPr>
          <w:rFonts w:ascii="Bodoni MT" w:hAnsi="Bodoni MT"/>
          <w:i/>
        </w:rPr>
        <w:t>Milarepa</w:t>
      </w:r>
      <w:proofErr w:type="spellEnd"/>
      <w:r w:rsidR="003A2D3C" w:rsidRPr="00E125DB">
        <w:rPr>
          <w:rFonts w:ascii="Bodoni MT" w:hAnsi="Bodoni MT"/>
          <w:i/>
        </w:rPr>
        <w:t xml:space="preserve">” (this film is streamed for our class; you can access it from any campus computer and view; you can also check it out from the library:  </w:t>
      </w:r>
      <w:r w:rsidR="003A2D3C" w:rsidRPr="00E125DB">
        <w:rPr>
          <w:i/>
        </w:rPr>
        <w:t xml:space="preserve">PN1997 .M52. </w:t>
      </w:r>
      <w:r w:rsidR="003A2D3C" w:rsidRPr="00E125DB">
        <w:rPr>
          <w:rFonts w:ascii="Bodoni MT" w:hAnsi="Bodoni MT"/>
          <w:i/>
        </w:rPr>
        <w:t>Please see it by the end of Week Eight)</w:t>
      </w:r>
      <w:r w:rsidR="003D7D63" w:rsidRPr="00E125DB">
        <w:rPr>
          <w:rFonts w:ascii="Bodoni MT" w:hAnsi="Bodoni MT"/>
          <w:i/>
        </w:rPr>
        <w:t xml:space="preserve">. </w:t>
      </w:r>
      <w:r w:rsidR="003D7D63" w:rsidRPr="00E125DB">
        <w:rPr>
          <w:rFonts w:ascii="Bodoni MT" w:hAnsi="Bodoni MT"/>
          <w:i/>
          <w:u w:val="single"/>
        </w:rPr>
        <w:t>Film Review due by Monday, October 31</w:t>
      </w:r>
      <w:r w:rsidR="003D7D63" w:rsidRPr="00E125DB">
        <w:rPr>
          <w:rFonts w:ascii="Bodoni MT" w:hAnsi="Bodoni MT"/>
          <w:i/>
        </w:rPr>
        <w:t xml:space="preserve">. </w:t>
      </w:r>
    </w:p>
    <w:p w:rsidR="003A2D3C" w:rsidRDefault="003A2D3C" w:rsidP="00B905F0">
      <w:pPr>
        <w:spacing w:line="240" w:lineRule="auto"/>
        <w:contextualSpacing/>
        <w:rPr>
          <w:rFonts w:ascii="Bodoni MT" w:hAnsi="Bodoni MT"/>
          <w:i/>
        </w:rPr>
      </w:pPr>
    </w:p>
    <w:p w:rsidR="003A2D3C" w:rsidRDefault="004A2100" w:rsidP="002E7D72">
      <w:pPr>
        <w:spacing w:line="240" w:lineRule="auto"/>
        <w:contextualSpacing/>
        <w:rPr>
          <w:rFonts w:ascii="Bodoni MT" w:hAnsi="Bodoni MT"/>
        </w:rPr>
      </w:pPr>
      <w:r w:rsidRPr="00A73841">
        <w:rPr>
          <w:rFonts w:ascii="Bodoni MT" w:hAnsi="Bodoni MT"/>
          <w:u w:val="single"/>
        </w:rPr>
        <w:t>Week Nine (</w:t>
      </w:r>
      <w:r w:rsidR="002E7D72">
        <w:rPr>
          <w:rFonts w:ascii="Bodoni MT" w:hAnsi="Bodoni MT"/>
          <w:u w:val="single"/>
        </w:rPr>
        <w:t>November 1-3</w:t>
      </w:r>
      <w:r w:rsidRPr="00A73841">
        <w:rPr>
          <w:rFonts w:ascii="Bodoni MT" w:hAnsi="Bodoni MT"/>
          <w:u w:val="single"/>
        </w:rPr>
        <w:t>):</w:t>
      </w:r>
      <w:r w:rsidRPr="00A73841">
        <w:rPr>
          <w:rFonts w:ascii="Bodoni MT" w:hAnsi="Bodoni MT"/>
        </w:rPr>
        <w:t xml:space="preserve">  </w:t>
      </w:r>
    </w:p>
    <w:p w:rsidR="003A2D3C" w:rsidRPr="00A73841" w:rsidRDefault="003A2D3C" w:rsidP="00D72271">
      <w:pPr>
        <w:spacing w:line="240" w:lineRule="auto"/>
        <w:ind w:left="1440" w:hanging="1440"/>
        <w:contextualSpacing/>
        <w:rPr>
          <w:rFonts w:ascii="Bodoni MT" w:hAnsi="Bodoni MT"/>
        </w:rPr>
      </w:pPr>
      <w:r>
        <w:rPr>
          <w:rFonts w:ascii="Bodoni MT" w:hAnsi="Bodoni MT"/>
        </w:rPr>
        <w:t xml:space="preserve">Tuesday: </w:t>
      </w:r>
      <w:r w:rsidR="000C4BB0">
        <w:rPr>
          <w:rFonts w:ascii="Bodoni MT" w:hAnsi="Bodoni MT"/>
        </w:rPr>
        <w:tab/>
      </w:r>
      <w:r>
        <w:rPr>
          <w:rFonts w:ascii="Bodoni MT" w:hAnsi="Bodoni MT"/>
          <w:i/>
        </w:rPr>
        <w:t>Meet at the Mead Art Museum at 9 am sharp</w:t>
      </w:r>
      <w:r w:rsidR="00D72271">
        <w:rPr>
          <w:rFonts w:ascii="Bodoni MT" w:hAnsi="Bodoni MT"/>
          <w:i/>
        </w:rPr>
        <w:t xml:space="preserve">! We will be viewing the </w:t>
      </w:r>
      <w:proofErr w:type="spellStart"/>
      <w:r w:rsidR="00D72271">
        <w:rPr>
          <w:rFonts w:ascii="Bodoni MT" w:hAnsi="Bodoni MT"/>
          <w:i/>
        </w:rPr>
        <w:t>tangkha</w:t>
      </w:r>
      <w:proofErr w:type="spellEnd"/>
      <w:r w:rsidR="00D72271">
        <w:rPr>
          <w:rFonts w:ascii="Bodoni MT" w:hAnsi="Bodoni MT"/>
          <w:i/>
        </w:rPr>
        <w:t xml:space="preserve"> exhibit together.</w:t>
      </w:r>
    </w:p>
    <w:p w:rsidR="002E7D72" w:rsidRPr="003A2D3C" w:rsidRDefault="003A2D3C" w:rsidP="002E7D72">
      <w:pPr>
        <w:spacing w:line="240" w:lineRule="auto"/>
        <w:contextualSpacing/>
        <w:rPr>
          <w:rFonts w:ascii="Bodoni MT" w:hAnsi="Bodoni MT"/>
          <w:i/>
        </w:rPr>
      </w:pPr>
      <w:r>
        <w:rPr>
          <w:rFonts w:ascii="Bodoni MT" w:hAnsi="Bodoni MT"/>
        </w:rPr>
        <w:t xml:space="preserve">Thursday:  </w:t>
      </w:r>
      <w:r w:rsidR="000C4BB0">
        <w:rPr>
          <w:rFonts w:ascii="Bodoni MT" w:hAnsi="Bodoni MT"/>
        </w:rPr>
        <w:tab/>
      </w:r>
      <w:r w:rsidR="002E7D72" w:rsidRPr="00A73841">
        <w:rPr>
          <w:rFonts w:ascii="Bodoni MT" w:hAnsi="Bodoni MT"/>
          <w:b/>
        </w:rPr>
        <w:t>A Chinese Buddhist Pilgrim on the Silk Road</w:t>
      </w:r>
    </w:p>
    <w:p w:rsidR="00E65000" w:rsidRDefault="002E7D72" w:rsidP="002E7D72">
      <w:pPr>
        <w:spacing w:line="240" w:lineRule="auto"/>
        <w:ind w:firstLine="720"/>
        <w:contextualSpacing/>
        <w:rPr>
          <w:rFonts w:ascii="Bodoni MT" w:hAnsi="Bodoni MT"/>
        </w:rPr>
      </w:pPr>
      <w:r w:rsidRPr="00A73841">
        <w:rPr>
          <w:rFonts w:ascii="Bodoni MT" w:hAnsi="Bodoni MT"/>
        </w:rPr>
        <w:t xml:space="preserve">• </w:t>
      </w:r>
      <w:proofErr w:type="spellStart"/>
      <w:r w:rsidRPr="00A73841">
        <w:rPr>
          <w:rFonts w:ascii="Bodoni MT" w:hAnsi="Bodoni MT"/>
        </w:rPr>
        <w:t>W</w:t>
      </w:r>
      <w:r w:rsidR="00D72271">
        <w:rPr>
          <w:rFonts w:ascii="Bodoni MT" w:hAnsi="Bodoni MT"/>
        </w:rPr>
        <w:t>r</w:t>
      </w:r>
      <w:r w:rsidRPr="00A73841">
        <w:rPr>
          <w:rFonts w:ascii="Bodoni MT" w:hAnsi="Bodoni MT"/>
        </w:rPr>
        <w:t>iggens</w:t>
      </w:r>
      <w:proofErr w:type="spellEnd"/>
      <w:r w:rsidRPr="00A73841">
        <w:rPr>
          <w:rFonts w:ascii="Bodoni MT" w:hAnsi="Bodoni MT"/>
        </w:rPr>
        <w:t xml:space="preserve">, </w:t>
      </w:r>
      <w:proofErr w:type="gramStart"/>
      <w:r w:rsidRPr="00A73841">
        <w:rPr>
          <w:rFonts w:ascii="Bodoni MT" w:eastAsia="Times New Roman" w:hAnsi="Bodoni MT"/>
          <w:i/>
        </w:rPr>
        <w:t>The</w:t>
      </w:r>
      <w:proofErr w:type="gramEnd"/>
      <w:r w:rsidRPr="00A73841">
        <w:rPr>
          <w:rFonts w:ascii="Bodoni MT" w:eastAsia="Times New Roman" w:hAnsi="Bodoni MT"/>
          <w:i/>
        </w:rPr>
        <w:t xml:space="preserve"> Silk Road Journey with </w:t>
      </w:r>
      <w:proofErr w:type="spellStart"/>
      <w:r w:rsidRPr="00A73841">
        <w:rPr>
          <w:rFonts w:ascii="Bodoni MT" w:eastAsia="Times New Roman" w:hAnsi="Bodoni MT"/>
          <w:i/>
        </w:rPr>
        <w:t>Xuanzang</w:t>
      </w:r>
      <w:proofErr w:type="spellEnd"/>
      <w:r w:rsidRPr="00A73841">
        <w:rPr>
          <w:rFonts w:ascii="Bodoni MT" w:hAnsi="Bodoni MT"/>
        </w:rPr>
        <w:t xml:space="preserve"> </w:t>
      </w:r>
    </w:p>
    <w:p w:rsidR="000C4BB0" w:rsidRDefault="000C4BB0" w:rsidP="000C4BB0">
      <w:pPr>
        <w:spacing w:line="240" w:lineRule="auto"/>
        <w:contextualSpacing/>
        <w:rPr>
          <w:rFonts w:ascii="Bodoni MT" w:hAnsi="Bodoni MT"/>
        </w:rPr>
      </w:pPr>
    </w:p>
    <w:p w:rsidR="000C4BB0" w:rsidRPr="00A73841" w:rsidRDefault="000C4BB0" w:rsidP="000C4BB0">
      <w:pPr>
        <w:spacing w:line="240" w:lineRule="auto"/>
        <w:contextualSpacing/>
        <w:rPr>
          <w:rFonts w:ascii="Bodoni MT" w:hAnsi="Bodoni MT"/>
        </w:rPr>
      </w:pPr>
      <w:r>
        <w:rPr>
          <w:rFonts w:ascii="Bodoni MT" w:hAnsi="Bodoni MT"/>
          <w:b/>
        </w:rPr>
        <w:t>Pa</w:t>
      </w:r>
      <w:r w:rsidR="00E125DB">
        <w:rPr>
          <w:rFonts w:ascii="Bodoni MT" w:hAnsi="Bodoni MT"/>
          <w:b/>
        </w:rPr>
        <w:t>per Two due on Monday, November 7</w:t>
      </w:r>
      <w:r>
        <w:rPr>
          <w:rFonts w:ascii="Bodoni MT" w:hAnsi="Bodoni MT"/>
          <w:b/>
        </w:rPr>
        <w:t>, slipped under my office door (Chapin 207)</w:t>
      </w:r>
    </w:p>
    <w:p w:rsidR="007F0388" w:rsidRDefault="007F0388" w:rsidP="00B905F0">
      <w:pPr>
        <w:pBdr>
          <w:bottom w:val="single" w:sz="12" w:space="1" w:color="auto"/>
        </w:pBdr>
        <w:spacing w:line="240" w:lineRule="auto"/>
        <w:contextualSpacing/>
        <w:rPr>
          <w:rFonts w:ascii="Bodoni MT" w:hAnsi="Bodoni MT"/>
        </w:rPr>
      </w:pPr>
    </w:p>
    <w:p w:rsidR="002E7D72" w:rsidRDefault="002E7D72" w:rsidP="002E7D72">
      <w:pPr>
        <w:spacing w:line="240" w:lineRule="auto"/>
        <w:contextualSpacing/>
        <w:jc w:val="center"/>
        <w:rPr>
          <w:rFonts w:ascii="Bodoni MT" w:hAnsi="Bodoni MT"/>
          <w:b/>
          <w:sz w:val="24"/>
          <w:szCs w:val="24"/>
          <w:u w:val="single"/>
        </w:rPr>
      </w:pPr>
    </w:p>
    <w:p w:rsidR="000164AB" w:rsidRDefault="000164AB" w:rsidP="002E7D72">
      <w:pPr>
        <w:spacing w:line="240" w:lineRule="auto"/>
        <w:contextualSpacing/>
        <w:jc w:val="center"/>
        <w:rPr>
          <w:rFonts w:ascii="Bodoni MT" w:hAnsi="Bodoni MT"/>
          <w:b/>
          <w:sz w:val="24"/>
          <w:szCs w:val="24"/>
          <w:u w:val="single"/>
        </w:rPr>
      </w:pPr>
    </w:p>
    <w:p w:rsidR="000164AB" w:rsidRDefault="000164AB" w:rsidP="002E7D72">
      <w:pPr>
        <w:spacing w:line="240" w:lineRule="auto"/>
        <w:contextualSpacing/>
        <w:jc w:val="center"/>
        <w:rPr>
          <w:rFonts w:ascii="Bodoni MT" w:hAnsi="Bodoni MT"/>
          <w:b/>
          <w:sz w:val="24"/>
          <w:szCs w:val="24"/>
          <w:u w:val="single"/>
        </w:rPr>
      </w:pPr>
    </w:p>
    <w:p w:rsidR="00643A19" w:rsidRDefault="00643A19" w:rsidP="002E7D72">
      <w:pPr>
        <w:spacing w:line="240" w:lineRule="auto"/>
        <w:contextualSpacing/>
        <w:jc w:val="center"/>
        <w:rPr>
          <w:rFonts w:ascii="Bodoni MT" w:hAnsi="Bodoni MT"/>
          <w:b/>
          <w:sz w:val="24"/>
          <w:szCs w:val="24"/>
          <w:u w:val="single"/>
        </w:rPr>
      </w:pPr>
    </w:p>
    <w:p w:rsidR="002E7D72" w:rsidRPr="002E7D72" w:rsidRDefault="002E7D72" w:rsidP="002E7D72">
      <w:pPr>
        <w:spacing w:line="240" w:lineRule="auto"/>
        <w:contextualSpacing/>
        <w:jc w:val="center"/>
        <w:rPr>
          <w:rFonts w:ascii="Bodoni MT" w:hAnsi="Bodoni MT"/>
          <w:b/>
          <w:sz w:val="24"/>
          <w:szCs w:val="24"/>
          <w:u w:val="single"/>
        </w:rPr>
      </w:pPr>
      <w:r w:rsidRPr="002E7D72">
        <w:rPr>
          <w:rFonts w:ascii="Bodoni MT" w:hAnsi="Bodoni MT"/>
          <w:b/>
          <w:sz w:val="24"/>
          <w:szCs w:val="24"/>
          <w:u w:val="single"/>
        </w:rPr>
        <w:lastRenderedPageBreak/>
        <w:t>Section III:  Modern Buddhist Lives</w:t>
      </w:r>
    </w:p>
    <w:p w:rsidR="002E7D72" w:rsidRPr="00A73841" w:rsidRDefault="002E7D72" w:rsidP="00B905F0">
      <w:pPr>
        <w:spacing w:line="240" w:lineRule="auto"/>
        <w:contextualSpacing/>
        <w:rPr>
          <w:rFonts w:ascii="Bodoni MT" w:hAnsi="Bodoni MT"/>
        </w:rPr>
      </w:pPr>
    </w:p>
    <w:p w:rsidR="000C4BB0" w:rsidRPr="00E125DB" w:rsidRDefault="004A2100" w:rsidP="00315F63">
      <w:pPr>
        <w:spacing w:line="240" w:lineRule="auto"/>
        <w:contextualSpacing/>
        <w:rPr>
          <w:rFonts w:ascii="Bodoni MT" w:hAnsi="Bodoni MT"/>
          <w:b/>
        </w:rPr>
      </w:pPr>
      <w:r w:rsidRPr="00A73841">
        <w:rPr>
          <w:rFonts w:ascii="Bodoni MT" w:hAnsi="Bodoni MT"/>
          <w:u w:val="single"/>
        </w:rPr>
        <w:t>Week Ten (</w:t>
      </w:r>
      <w:r w:rsidR="00E125DB">
        <w:rPr>
          <w:rFonts w:ascii="Bodoni MT" w:hAnsi="Bodoni MT"/>
          <w:u w:val="single"/>
        </w:rPr>
        <w:t>November 8-10</w:t>
      </w:r>
      <w:r w:rsidRPr="00A73841">
        <w:rPr>
          <w:rFonts w:ascii="Bodoni MT" w:hAnsi="Bodoni MT"/>
          <w:u w:val="single"/>
        </w:rPr>
        <w:t>):</w:t>
      </w:r>
      <w:r w:rsidRPr="00A73841">
        <w:rPr>
          <w:rFonts w:ascii="Bodoni MT" w:hAnsi="Bodoni MT"/>
        </w:rPr>
        <w:t xml:space="preserve">  </w:t>
      </w:r>
      <w:r w:rsidR="002A1B3E" w:rsidRPr="00E125DB">
        <w:rPr>
          <w:rFonts w:ascii="Bodoni MT" w:hAnsi="Bodoni MT"/>
          <w:b/>
        </w:rPr>
        <w:t xml:space="preserve">Buddhist </w:t>
      </w:r>
      <w:proofErr w:type="spellStart"/>
      <w:r w:rsidR="002A1B3E" w:rsidRPr="00E125DB">
        <w:rPr>
          <w:rFonts w:ascii="Bodoni MT" w:hAnsi="Bodoni MT"/>
          <w:b/>
        </w:rPr>
        <w:t>Modernities</w:t>
      </w:r>
      <w:proofErr w:type="spellEnd"/>
      <w:r w:rsidR="002A1B3E" w:rsidRPr="00E125DB">
        <w:rPr>
          <w:rFonts w:ascii="Bodoni MT" w:hAnsi="Bodoni MT"/>
          <w:b/>
        </w:rPr>
        <w:t xml:space="preserve"> and Modernist Buddhism</w:t>
      </w:r>
    </w:p>
    <w:p w:rsidR="002A1B3E" w:rsidRDefault="002A1B3E" w:rsidP="002A1B3E">
      <w:pPr>
        <w:spacing w:line="240" w:lineRule="auto"/>
        <w:ind w:firstLine="720"/>
        <w:contextualSpacing/>
        <w:rPr>
          <w:rFonts w:ascii="Bodoni MT" w:hAnsi="Bodoni MT"/>
        </w:rPr>
      </w:pPr>
      <w:r w:rsidRPr="00A73841">
        <w:rPr>
          <w:rFonts w:ascii="Bodoni MT" w:hAnsi="Bodoni MT"/>
        </w:rPr>
        <w:t>•</w:t>
      </w:r>
      <w:r>
        <w:rPr>
          <w:rFonts w:ascii="Bodoni MT" w:hAnsi="Bodoni MT"/>
        </w:rPr>
        <w:t xml:space="preserve"> David </w:t>
      </w:r>
      <w:proofErr w:type="spellStart"/>
      <w:r>
        <w:rPr>
          <w:rFonts w:ascii="Bodoni MT" w:hAnsi="Bodoni MT"/>
        </w:rPr>
        <w:t>MacMahon</w:t>
      </w:r>
      <w:proofErr w:type="spellEnd"/>
      <w:r>
        <w:rPr>
          <w:rFonts w:ascii="Bodoni MT" w:hAnsi="Bodoni MT"/>
        </w:rPr>
        <w:t xml:space="preserve">, first two chapters of </w:t>
      </w:r>
      <w:r w:rsidRPr="00E125DB">
        <w:rPr>
          <w:rFonts w:ascii="Bodoni MT" w:hAnsi="Bodoni MT"/>
          <w:i/>
        </w:rPr>
        <w:t>The Making of Buddhist Modernism</w:t>
      </w:r>
      <w:r>
        <w:rPr>
          <w:rFonts w:ascii="Bodoni MT" w:hAnsi="Bodoni MT"/>
        </w:rPr>
        <w:t xml:space="preserve"> (e</w:t>
      </w:r>
      <w:r w:rsidR="001F0116">
        <w:rPr>
          <w:rFonts w:ascii="Bodoni MT" w:hAnsi="Bodoni MT"/>
        </w:rPr>
        <w:t>-</w:t>
      </w:r>
      <w:r>
        <w:rPr>
          <w:rFonts w:ascii="Bodoni MT" w:hAnsi="Bodoni MT"/>
        </w:rPr>
        <w:t>reserve)</w:t>
      </w:r>
    </w:p>
    <w:p w:rsidR="000C4BB0" w:rsidRDefault="000C4BB0" w:rsidP="002A1B3E">
      <w:pPr>
        <w:spacing w:line="240" w:lineRule="auto"/>
        <w:ind w:firstLine="720"/>
        <w:contextualSpacing/>
        <w:rPr>
          <w:rFonts w:ascii="Bodoni MT" w:hAnsi="Bodoni MT"/>
        </w:rPr>
      </w:pPr>
      <w:r w:rsidRPr="00A73841">
        <w:rPr>
          <w:rFonts w:ascii="Bodoni MT" w:hAnsi="Bodoni MT"/>
        </w:rPr>
        <w:t>•</w:t>
      </w:r>
      <w:r>
        <w:rPr>
          <w:rFonts w:ascii="Bodoni MT" w:hAnsi="Bodoni MT"/>
        </w:rPr>
        <w:t xml:space="preserve">if you can, begin reading Chang </w:t>
      </w:r>
      <w:proofErr w:type="spellStart"/>
      <w:r>
        <w:rPr>
          <w:rFonts w:ascii="Bodoni MT" w:hAnsi="Bodoni MT"/>
        </w:rPr>
        <w:t>Khong</w:t>
      </w:r>
      <w:proofErr w:type="spellEnd"/>
    </w:p>
    <w:p w:rsidR="002A1B3E" w:rsidRPr="00A73841" w:rsidRDefault="002A1B3E" w:rsidP="000C4BB0">
      <w:pPr>
        <w:spacing w:line="240" w:lineRule="auto"/>
        <w:contextualSpacing/>
        <w:rPr>
          <w:rFonts w:ascii="Bodoni MT" w:hAnsi="Bodoni MT"/>
        </w:rPr>
      </w:pPr>
    </w:p>
    <w:p w:rsidR="00315F63" w:rsidRPr="00A73841" w:rsidRDefault="002A1B3E" w:rsidP="002A1B3E">
      <w:pPr>
        <w:spacing w:line="240" w:lineRule="auto"/>
        <w:contextualSpacing/>
        <w:rPr>
          <w:rFonts w:ascii="Bodoni MT" w:hAnsi="Bodoni MT"/>
        </w:rPr>
      </w:pPr>
      <w:r w:rsidRPr="00A73841">
        <w:rPr>
          <w:rFonts w:ascii="Bodoni MT" w:hAnsi="Bodoni MT"/>
          <w:u w:val="single"/>
        </w:rPr>
        <w:t>Week Eleven (</w:t>
      </w:r>
      <w:r>
        <w:rPr>
          <w:rFonts w:ascii="Bodoni MT" w:hAnsi="Bodoni MT"/>
          <w:u w:val="single"/>
        </w:rPr>
        <w:t>November 15-17</w:t>
      </w:r>
      <w:r w:rsidRPr="00A73841">
        <w:rPr>
          <w:rFonts w:ascii="Bodoni MT" w:hAnsi="Bodoni MT"/>
          <w:u w:val="single"/>
        </w:rPr>
        <w:t>):</w:t>
      </w:r>
      <w:r w:rsidRPr="00A73841">
        <w:rPr>
          <w:rFonts w:ascii="Bodoni MT" w:hAnsi="Bodoni MT"/>
        </w:rPr>
        <w:t xml:space="preserve">  </w:t>
      </w:r>
      <w:r w:rsidR="00315F63">
        <w:rPr>
          <w:rFonts w:ascii="Bodoni MT" w:hAnsi="Bodoni MT"/>
        </w:rPr>
        <w:t xml:space="preserve">A </w:t>
      </w:r>
      <w:r w:rsidR="00315F63">
        <w:rPr>
          <w:rFonts w:ascii="Bodoni MT" w:hAnsi="Bodoni MT"/>
          <w:b/>
        </w:rPr>
        <w:t>Socially Engaged Buddhist Life</w:t>
      </w:r>
    </w:p>
    <w:p w:rsidR="00315F63" w:rsidRDefault="00315F63" w:rsidP="00315F63">
      <w:pPr>
        <w:spacing w:line="240" w:lineRule="auto"/>
        <w:ind w:firstLine="720"/>
        <w:contextualSpacing/>
        <w:rPr>
          <w:rFonts w:ascii="Bodoni MT" w:hAnsi="Bodoni MT"/>
        </w:rPr>
      </w:pPr>
      <w:r w:rsidRPr="00A73841">
        <w:rPr>
          <w:rFonts w:ascii="Bodoni MT" w:hAnsi="Bodoni MT"/>
        </w:rPr>
        <w:t xml:space="preserve">• Sister Chang </w:t>
      </w:r>
      <w:proofErr w:type="spellStart"/>
      <w:r w:rsidRPr="00A73841">
        <w:rPr>
          <w:rFonts w:ascii="Bodoni MT" w:hAnsi="Bodoni MT"/>
        </w:rPr>
        <w:t>Khong</w:t>
      </w:r>
      <w:proofErr w:type="spellEnd"/>
      <w:r w:rsidRPr="00A73841">
        <w:rPr>
          <w:rFonts w:ascii="Bodoni MT" w:hAnsi="Bodoni MT"/>
        </w:rPr>
        <w:t xml:space="preserve">, </w:t>
      </w:r>
      <w:r w:rsidRPr="00A73841">
        <w:rPr>
          <w:rFonts w:ascii="Bodoni MT" w:hAnsi="Bodoni MT"/>
          <w:i/>
        </w:rPr>
        <w:t>Learning True Love</w:t>
      </w:r>
      <w:r w:rsidRPr="00A73841">
        <w:rPr>
          <w:rFonts w:ascii="Bodoni MT" w:hAnsi="Bodoni MT"/>
        </w:rPr>
        <w:t xml:space="preserve"> </w:t>
      </w:r>
    </w:p>
    <w:p w:rsidR="002A1B3E" w:rsidRDefault="002A1B3E" w:rsidP="002E7D72">
      <w:pPr>
        <w:spacing w:line="240" w:lineRule="auto"/>
        <w:contextualSpacing/>
        <w:rPr>
          <w:rFonts w:ascii="Bodoni MT" w:hAnsi="Bodoni MT"/>
        </w:rPr>
      </w:pPr>
    </w:p>
    <w:p w:rsidR="002A1B3E" w:rsidRPr="00315F63" w:rsidRDefault="002A1B3E" w:rsidP="002A1B3E">
      <w:pPr>
        <w:spacing w:line="240" w:lineRule="auto"/>
        <w:contextualSpacing/>
        <w:rPr>
          <w:rFonts w:ascii="Bodoni MT" w:hAnsi="Bodoni MT"/>
          <w:i/>
        </w:rPr>
      </w:pPr>
      <w:r w:rsidRPr="00315F63">
        <w:rPr>
          <w:rFonts w:ascii="Bodoni MT" w:hAnsi="Bodoni MT"/>
          <w:i/>
        </w:rPr>
        <w:t>Thanksgiving</w:t>
      </w:r>
    </w:p>
    <w:p w:rsidR="002A1B3E" w:rsidRDefault="002A1B3E" w:rsidP="002E7D72">
      <w:pPr>
        <w:spacing w:line="240" w:lineRule="auto"/>
        <w:contextualSpacing/>
        <w:rPr>
          <w:rFonts w:ascii="Bodoni MT" w:hAnsi="Bodoni MT"/>
        </w:rPr>
      </w:pPr>
    </w:p>
    <w:p w:rsidR="00E65000" w:rsidRPr="00315F63" w:rsidRDefault="000C4BB0" w:rsidP="002E7D72">
      <w:pPr>
        <w:spacing w:line="240" w:lineRule="auto"/>
        <w:contextualSpacing/>
        <w:rPr>
          <w:rFonts w:ascii="Bodoni MT" w:hAnsi="Bodoni MT"/>
        </w:rPr>
      </w:pPr>
      <w:r w:rsidRPr="00A73841">
        <w:rPr>
          <w:rFonts w:ascii="Bodoni MT" w:hAnsi="Bodoni MT"/>
          <w:u w:val="single"/>
        </w:rPr>
        <w:t>Week Twelve (</w:t>
      </w:r>
      <w:r>
        <w:rPr>
          <w:rFonts w:ascii="Bodoni MT" w:hAnsi="Bodoni MT"/>
          <w:u w:val="single"/>
        </w:rPr>
        <w:t>November 29-December 1</w:t>
      </w:r>
      <w:r w:rsidRPr="00A73841">
        <w:rPr>
          <w:rFonts w:ascii="Bodoni MT" w:hAnsi="Bodoni MT"/>
          <w:u w:val="single"/>
        </w:rPr>
        <w:t>):</w:t>
      </w:r>
      <w:r w:rsidRPr="00A73841">
        <w:rPr>
          <w:rFonts w:ascii="Bodoni MT" w:hAnsi="Bodoni MT"/>
        </w:rPr>
        <w:t xml:space="preserve">  </w:t>
      </w:r>
      <w:r w:rsidR="002E7D72">
        <w:rPr>
          <w:rFonts w:ascii="Bodoni MT" w:hAnsi="Bodoni MT"/>
          <w:b/>
        </w:rPr>
        <w:t xml:space="preserve">Master </w:t>
      </w:r>
      <w:proofErr w:type="spellStart"/>
      <w:r w:rsidR="002E7D72">
        <w:rPr>
          <w:rFonts w:ascii="Bodoni MT" w:hAnsi="Bodoni MT"/>
          <w:b/>
        </w:rPr>
        <w:t>Sheng</w:t>
      </w:r>
      <w:proofErr w:type="spellEnd"/>
      <w:r w:rsidR="002E7D72">
        <w:rPr>
          <w:rFonts w:ascii="Bodoni MT" w:hAnsi="Bodoni MT"/>
          <w:b/>
        </w:rPr>
        <w:t xml:space="preserve"> Yen and Traditions of Zen Hagiography</w:t>
      </w:r>
    </w:p>
    <w:p w:rsidR="002E7D72" w:rsidRDefault="002E7D72" w:rsidP="002E7D72">
      <w:pPr>
        <w:spacing w:line="240" w:lineRule="auto"/>
        <w:contextualSpacing/>
        <w:rPr>
          <w:rFonts w:ascii="Bodoni MT" w:hAnsi="Bodoni MT"/>
          <w:i/>
        </w:rPr>
      </w:pPr>
      <w:r>
        <w:rPr>
          <w:rFonts w:ascii="Bodoni MT" w:hAnsi="Bodoni MT"/>
          <w:b/>
        </w:rPr>
        <w:tab/>
      </w:r>
      <w:r w:rsidRPr="00A73841">
        <w:rPr>
          <w:rFonts w:ascii="Bodoni MT" w:hAnsi="Bodoni MT"/>
        </w:rPr>
        <w:t>•</w:t>
      </w:r>
      <w:r>
        <w:rPr>
          <w:rFonts w:ascii="Bodoni MT" w:hAnsi="Bodoni MT"/>
        </w:rPr>
        <w:t xml:space="preserve"> </w:t>
      </w:r>
      <w:proofErr w:type="spellStart"/>
      <w:r>
        <w:rPr>
          <w:rFonts w:ascii="Bodoni MT" w:hAnsi="Bodoni MT"/>
        </w:rPr>
        <w:t>Sheng</w:t>
      </w:r>
      <w:proofErr w:type="spellEnd"/>
      <w:r>
        <w:rPr>
          <w:rFonts w:ascii="Bodoni MT" w:hAnsi="Bodoni MT"/>
        </w:rPr>
        <w:t xml:space="preserve"> Yen, </w:t>
      </w:r>
      <w:r w:rsidRPr="00315F63">
        <w:rPr>
          <w:rFonts w:ascii="Bodoni MT" w:hAnsi="Bodoni MT"/>
          <w:i/>
        </w:rPr>
        <w:t>Footsteps in the Snow</w:t>
      </w:r>
    </w:p>
    <w:p w:rsidR="00315F63" w:rsidRDefault="00315F63" w:rsidP="002E7D72">
      <w:pPr>
        <w:spacing w:line="240" w:lineRule="auto"/>
        <w:contextualSpacing/>
        <w:rPr>
          <w:rFonts w:ascii="Bodoni MT" w:hAnsi="Bodoni MT"/>
        </w:rPr>
      </w:pPr>
      <w:r>
        <w:rPr>
          <w:rFonts w:ascii="Bodoni MT" w:hAnsi="Bodoni MT"/>
          <w:i/>
        </w:rPr>
        <w:tab/>
      </w:r>
      <w:r w:rsidRPr="00A73841">
        <w:rPr>
          <w:rFonts w:ascii="Bodoni MT" w:hAnsi="Bodoni MT"/>
        </w:rPr>
        <w:t>•</w:t>
      </w:r>
      <w:r>
        <w:rPr>
          <w:rFonts w:ascii="Bodoni MT" w:hAnsi="Bodoni MT"/>
          <w:i/>
        </w:rPr>
        <w:t xml:space="preserve"> </w:t>
      </w:r>
      <w:r w:rsidRPr="00315F63">
        <w:rPr>
          <w:rFonts w:ascii="Bodoni MT" w:hAnsi="Bodoni MT"/>
        </w:rPr>
        <w:t>Dana Sawyer</w:t>
      </w:r>
      <w:r>
        <w:rPr>
          <w:rFonts w:ascii="Bodoni MT" w:hAnsi="Bodoni MT"/>
        </w:rPr>
        <w:t xml:space="preserve">, “down east </w:t>
      </w:r>
      <w:proofErr w:type="spellStart"/>
      <w:r>
        <w:rPr>
          <w:rFonts w:ascii="Bodoni MT" w:hAnsi="Bodoni MT"/>
        </w:rPr>
        <w:t>roshi</w:t>
      </w:r>
      <w:proofErr w:type="spellEnd"/>
      <w:r>
        <w:rPr>
          <w:rFonts w:ascii="Bodoni MT" w:hAnsi="Bodoni MT"/>
        </w:rPr>
        <w:t xml:space="preserve">” </w:t>
      </w:r>
      <w:r w:rsidRPr="00315F63">
        <w:rPr>
          <w:rFonts w:ascii="Bodoni MT" w:hAnsi="Bodoni MT"/>
        </w:rPr>
        <w:t>(</w:t>
      </w:r>
      <w:r w:rsidRPr="00315F63">
        <w:rPr>
          <w:rFonts w:ascii="Bodoni MT" w:hAnsi="Bodoni MT"/>
          <w:i/>
        </w:rPr>
        <w:t>http://www.tricycle.com/ancestors/down-east-roshi</w:t>
      </w:r>
      <w:r>
        <w:rPr>
          <w:rFonts w:ascii="Bodoni MT" w:hAnsi="Bodoni MT"/>
          <w:i/>
        </w:rPr>
        <w:t>)</w:t>
      </w:r>
    </w:p>
    <w:p w:rsidR="00315F63" w:rsidRDefault="002E7D72" w:rsidP="00315F63">
      <w:pPr>
        <w:spacing w:line="240" w:lineRule="auto"/>
        <w:contextualSpacing/>
        <w:rPr>
          <w:rFonts w:ascii="Bodoni MT" w:hAnsi="Bodoni MT"/>
        </w:rPr>
      </w:pPr>
      <w:r>
        <w:rPr>
          <w:rFonts w:ascii="Bodoni MT" w:hAnsi="Bodoni MT"/>
        </w:rPr>
        <w:tab/>
      </w:r>
      <w:r w:rsidRPr="00A73841">
        <w:rPr>
          <w:rFonts w:ascii="Bodoni MT" w:hAnsi="Bodoni MT"/>
        </w:rPr>
        <w:t>•</w:t>
      </w:r>
      <w:r>
        <w:rPr>
          <w:rFonts w:ascii="Bodoni MT" w:hAnsi="Bodoni MT"/>
        </w:rPr>
        <w:t xml:space="preserve"> Stuart </w:t>
      </w:r>
      <w:proofErr w:type="spellStart"/>
      <w:r>
        <w:rPr>
          <w:rFonts w:ascii="Bodoni MT" w:hAnsi="Bodoni MT"/>
        </w:rPr>
        <w:t>Lachs</w:t>
      </w:r>
      <w:proofErr w:type="spellEnd"/>
      <w:r>
        <w:rPr>
          <w:rFonts w:ascii="Bodoni MT" w:hAnsi="Bodoni MT"/>
        </w:rPr>
        <w:t xml:space="preserve">, “When the Saints Go Marching In: Modern Day Zen Hagiography” </w:t>
      </w:r>
      <w:r w:rsidRPr="00315F63">
        <w:rPr>
          <w:rFonts w:ascii="Bodoni MT" w:hAnsi="Bodoni MT"/>
          <w:sz w:val="20"/>
          <w:szCs w:val="20"/>
        </w:rPr>
        <w:t>(</w:t>
      </w:r>
      <w:hyperlink r:id="rId8" w:history="1">
        <w:r w:rsidRPr="00315F63">
          <w:rPr>
            <w:rStyle w:val="Hyperlink"/>
            <w:rFonts w:ascii="Bodoni MT" w:hAnsi="Bodoni MT"/>
            <w:color w:val="000000" w:themeColor="text1"/>
            <w:sz w:val="20"/>
            <w:szCs w:val="20"/>
          </w:rPr>
          <w:t>http://www.thezensite.com/ZenEssays/CriticalZen/When_the_Saints_Go_Marching_Marching_In.pdf</w:t>
        </w:r>
      </w:hyperlink>
      <w:r w:rsidR="00315F63" w:rsidRPr="00315F63">
        <w:rPr>
          <w:rFonts w:ascii="Bodoni MT" w:hAnsi="Bodoni MT"/>
          <w:color w:val="000000" w:themeColor="text1"/>
          <w:sz w:val="20"/>
          <w:szCs w:val="20"/>
        </w:rPr>
        <w:t>)</w:t>
      </w:r>
    </w:p>
    <w:p w:rsidR="00315F63" w:rsidRPr="00A73841" w:rsidRDefault="00315F63" w:rsidP="00B905F0">
      <w:pPr>
        <w:spacing w:line="240" w:lineRule="auto"/>
        <w:contextualSpacing/>
        <w:rPr>
          <w:rFonts w:ascii="Bodoni MT" w:hAnsi="Bodoni MT"/>
        </w:rPr>
      </w:pPr>
    </w:p>
    <w:p w:rsidR="00315F63" w:rsidRPr="00A73841" w:rsidRDefault="000C4BB0" w:rsidP="00B905F0">
      <w:pPr>
        <w:spacing w:line="240" w:lineRule="auto"/>
        <w:contextualSpacing/>
        <w:rPr>
          <w:rFonts w:ascii="Bodoni MT" w:hAnsi="Bodoni MT"/>
        </w:rPr>
      </w:pPr>
      <w:r w:rsidRPr="00A73841">
        <w:rPr>
          <w:rFonts w:ascii="Bodoni MT" w:hAnsi="Bodoni MT"/>
          <w:u w:val="single"/>
        </w:rPr>
        <w:t>Week Thirteen (</w:t>
      </w:r>
      <w:r>
        <w:rPr>
          <w:rFonts w:ascii="Bodoni MT" w:hAnsi="Bodoni MT"/>
          <w:u w:val="single"/>
        </w:rPr>
        <w:t>December 6-8</w:t>
      </w:r>
      <w:r w:rsidRPr="00A73841">
        <w:rPr>
          <w:rFonts w:ascii="Bodoni MT" w:hAnsi="Bodoni MT"/>
          <w:u w:val="single"/>
        </w:rPr>
        <w:t>):</w:t>
      </w:r>
      <w:r w:rsidRPr="00A73841">
        <w:rPr>
          <w:rFonts w:ascii="Bodoni MT" w:hAnsi="Bodoni MT"/>
        </w:rPr>
        <w:t xml:space="preserve">  </w:t>
      </w:r>
      <w:r w:rsidR="00A77E25">
        <w:rPr>
          <w:rFonts w:ascii="Bodoni MT" w:hAnsi="Bodoni MT"/>
          <w:b/>
        </w:rPr>
        <w:t xml:space="preserve">A </w:t>
      </w:r>
      <w:proofErr w:type="spellStart"/>
      <w:r w:rsidR="00A77E25">
        <w:rPr>
          <w:rFonts w:ascii="Bodoni MT" w:hAnsi="Bodoni MT"/>
          <w:b/>
        </w:rPr>
        <w:t>PostModern</w:t>
      </w:r>
      <w:proofErr w:type="spellEnd"/>
      <w:r w:rsidR="00A77E25">
        <w:rPr>
          <w:rFonts w:ascii="Bodoni MT" w:hAnsi="Bodoni MT"/>
          <w:b/>
        </w:rPr>
        <w:t xml:space="preserve"> </w:t>
      </w:r>
      <w:r w:rsidR="00315F63" w:rsidRPr="00315F63">
        <w:rPr>
          <w:rFonts w:ascii="Bodoni MT" w:hAnsi="Bodoni MT"/>
          <w:b/>
        </w:rPr>
        <w:t>Sensibility</w:t>
      </w:r>
    </w:p>
    <w:p w:rsidR="00E65000" w:rsidRPr="00A73841" w:rsidRDefault="00182981" w:rsidP="00182981">
      <w:pPr>
        <w:spacing w:line="240" w:lineRule="auto"/>
        <w:ind w:firstLine="720"/>
        <w:contextualSpacing/>
        <w:rPr>
          <w:rFonts w:ascii="Bodoni MT" w:hAnsi="Bodoni MT"/>
        </w:rPr>
      </w:pPr>
      <w:r w:rsidRPr="00A73841">
        <w:rPr>
          <w:rFonts w:ascii="Bodoni MT" w:hAnsi="Bodoni MT"/>
        </w:rPr>
        <w:t xml:space="preserve">• </w:t>
      </w:r>
      <w:r w:rsidR="00315F63">
        <w:rPr>
          <w:rFonts w:ascii="Bodoni MT" w:hAnsi="Bodoni MT"/>
        </w:rPr>
        <w:t xml:space="preserve">Stephen </w:t>
      </w:r>
      <w:proofErr w:type="spellStart"/>
      <w:r w:rsidR="00315F63">
        <w:rPr>
          <w:rFonts w:ascii="Bodoni MT" w:hAnsi="Bodoni MT"/>
        </w:rPr>
        <w:t>Batchelor</w:t>
      </w:r>
      <w:proofErr w:type="spellEnd"/>
      <w:r w:rsidR="00315F63">
        <w:rPr>
          <w:rFonts w:ascii="Bodoni MT" w:hAnsi="Bodoni MT"/>
        </w:rPr>
        <w:t xml:space="preserve">, </w:t>
      </w:r>
      <w:r w:rsidR="00315F63">
        <w:rPr>
          <w:rFonts w:ascii="Bodoni MT" w:hAnsi="Bodoni MT"/>
          <w:i/>
        </w:rPr>
        <w:t>Confessions of a Buddhist Ath</w:t>
      </w:r>
      <w:r w:rsidR="00315F63" w:rsidRPr="00315F63">
        <w:rPr>
          <w:rFonts w:ascii="Bodoni MT" w:hAnsi="Bodoni MT"/>
          <w:i/>
        </w:rPr>
        <w:t>e</w:t>
      </w:r>
      <w:r w:rsidR="00315F63">
        <w:rPr>
          <w:rFonts w:ascii="Bodoni MT" w:hAnsi="Bodoni MT"/>
          <w:i/>
        </w:rPr>
        <w:t>i</w:t>
      </w:r>
      <w:r w:rsidR="00315F63" w:rsidRPr="00315F63">
        <w:rPr>
          <w:rFonts w:ascii="Bodoni MT" w:hAnsi="Bodoni MT"/>
          <w:i/>
        </w:rPr>
        <w:t>st</w:t>
      </w:r>
    </w:p>
    <w:p w:rsidR="00182981" w:rsidRPr="00DF6BBA" w:rsidRDefault="00182981" w:rsidP="000C4BB0">
      <w:pPr>
        <w:spacing w:line="240" w:lineRule="auto"/>
        <w:contextualSpacing/>
        <w:rPr>
          <w:rFonts w:ascii="Bodoni MT" w:hAnsi="Bodoni MT"/>
          <w:i/>
        </w:rPr>
      </w:pPr>
    </w:p>
    <w:p w:rsidR="00182981" w:rsidRDefault="00182981" w:rsidP="00182981">
      <w:pPr>
        <w:spacing w:line="240" w:lineRule="auto"/>
        <w:contextualSpacing/>
        <w:rPr>
          <w:rFonts w:ascii="Bodoni MT" w:hAnsi="Bodoni MT"/>
          <w:b/>
        </w:rPr>
      </w:pPr>
      <w:r w:rsidRPr="00DF6BBA">
        <w:rPr>
          <w:rFonts w:ascii="Bodoni MT" w:hAnsi="Bodoni MT"/>
          <w:u w:val="single"/>
        </w:rPr>
        <w:t>Week Fourteen (</w:t>
      </w:r>
      <w:r w:rsidR="00315F63">
        <w:rPr>
          <w:rFonts w:ascii="Bodoni MT" w:hAnsi="Bodoni MT"/>
          <w:u w:val="single"/>
        </w:rPr>
        <w:t>December 13</w:t>
      </w:r>
      <w:r w:rsidRPr="00DF6BBA">
        <w:rPr>
          <w:rFonts w:ascii="Bodoni MT" w:hAnsi="Bodoni MT"/>
          <w:u w:val="single"/>
        </w:rPr>
        <w:t>):</w:t>
      </w:r>
      <w:r w:rsidRPr="00A73841">
        <w:rPr>
          <w:rFonts w:ascii="Bodoni MT" w:hAnsi="Bodoni MT"/>
        </w:rPr>
        <w:t xml:space="preserve">  </w:t>
      </w:r>
      <w:r w:rsidR="000C4BB0">
        <w:rPr>
          <w:rFonts w:ascii="Bodoni MT" w:hAnsi="Bodoni MT"/>
          <w:b/>
        </w:rPr>
        <w:t>Finding Freedom</w:t>
      </w:r>
    </w:p>
    <w:p w:rsidR="000C4BB0" w:rsidRPr="00A73841" w:rsidRDefault="000C4BB0" w:rsidP="000C4BB0">
      <w:pPr>
        <w:spacing w:line="240" w:lineRule="auto"/>
        <w:ind w:firstLine="720"/>
        <w:contextualSpacing/>
        <w:rPr>
          <w:rFonts w:ascii="Bodoni MT" w:hAnsi="Bodoni MT"/>
          <w:i/>
        </w:rPr>
      </w:pPr>
      <w:r w:rsidRPr="00A73841">
        <w:rPr>
          <w:rFonts w:ascii="Bodoni MT" w:hAnsi="Bodoni MT"/>
        </w:rPr>
        <w:t xml:space="preserve">• Jay Jarvis Masters, </w:t>
      </w:r>
      <w:r w:rsidRPr="00A73841">
        <w:rPr>
          <w:rFonts w:ascii="Bodoni MT" w:hAnsi="Bodoni MT"/>
          <w:i/>
        </w:rPr>
        <w:t>That Bird Has My Wings</w:t>
      </w:r>
    </w:p>
    <w:p w:rsidR="00182981" w:rsidRDefault="00182981" w:rsidP="00182981">
      <w:pPr>
        <w:spacing w:line="240" w:lineRule="auto"/>
        <w:contextualSpacing/>
        <w:rPr>
          <w:rFonts w:ascii="Bodoni MT" w:hAnsi="Bodoni MT"/>
          <w:i/>
        </w:rPr>
      </w:pPr>
    </w:p>
    <w:p w:rsidR="00DF6BBA" w:rsidRDefault="00DF6BBA" w:rsidP="00182981">
      <w:pPr>
        <w:spacing w:line="240" w:lineRule="auto"/>
        <w:contextualSpacing/>
        <w:rPr>
          <w:rFonts w:ascii="Bodoni MT" w:hAnsi="Bodoni MT"/>
          <w:b/>
        </w:rPr>
      </w:pPr>
      <w:r w:rsidRPr="00D72271">
        <w:rPr>
          <w:rFonts w:ascii="Bodoni MT" w:hAnsi="Bodoni MT"/>
          <w:b/>
        </w:rPr>
        <w:t xml:space="preserve">Final Paper due </w:t>
      </w:r>
      <w:r w:rsidR="000C4BB0" w:rsidRPr="00D72271">
        <w:rPr>
          <w:rFonts w:ascii="Bodoni MT" w:hAnsi="Bodoni MT"/>
          <w:b/>
        </w:rPr>
        <w:t>Monday December 19,</w:t>
      </w:r>
      <w:r w:rsidRPr="00D72271">
        <w:rPr>
          <w:rFonts w:ascii="Bodoni MT" w:hAnsi="Bodoni MT"/>
          <w:b/>
        </w:rPr>
        <w:t xml:space="preserve"> slipped under my office door.</w:t>
      </w:r>
    </w:p>
    <w:p w:rsidR="00D72271" w:rsidRDefault="00D72271"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643A19" w:rsidRDefault="00643A19"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9518BF" w:rsidRDefault="009518BF" w:rsidP="00182981">
      <w:pPr>
        <w:spacing w:line="240" w:lineRule="auto"/>
        <w:contextualSpacing/>
        <w:rPr>
          <w:rFonts w:ascii="Bodoni MT" w:hAnsi="Bodoni MT"/>
          <w:b/>
        </w:rPr>
      </w:pPr>
    </w:p>
    <w:p w:rsidR="00643A19" w:rsidRPr="00643A19" w:rsidRDefault="00643A19" w:rsidP="00643A19">
      <w:pPr>
        <w:pStyle w:val="Heading2"/>
        <w:rPr>
          <w:sz w:val="32"/>
          <w:szCs w:val="32"/>
        </w:rPr>
      </w:pPr>
      <w:r w:rsidRPr="00643A19">
        <w:rPr>
          <w:sz w:val="32"/>
          <w:szCs w:val="32"/>
        </w:rPr>
        <w:lastRenderedPageBreak/>
        <w:t xml:space="preserve">Picturing Enlightenment: </w:t>
      </w:r>
      <w:proofErr w:type="spellStart"/>
      <w:r w:rsidRPr="00643A19">
        <w:rPr>
          <w:sz w:val="32"/>
          <w:szCs w:val="32"/>
        </w:rPr>
        <w:t>Thangka</w:t>
      </w:r>
      <w:proofErr w:type="spellEnd"/>
      <w:r w:rsidRPr="00643A19">
        <w:rPr>
          <w:sz w:val="32"/>
          <w:szCs w:val="32"/>
        </w:rPr>
        <w:t xml:space="preserve"> in the Mead Art Museum at Amherst College Events</w:t>
      </w:r>
      <w:r w:rsidR="00582137">
        <w:rPr>
          <w:sz w:val="32"/>
          <w:szCs w:val="32"/>
        </w:rPr>
        <w:t xml:space="preserve"> and Extracurricular Opportunities</w:t>
      </w:r>
    </w:p>
    <w:tbl>
      <w:tblPr>
        <w:tblW w:w="0" w:type="auto"/>
        <w:tblCellSpacing w:w="15" w:type="dxa"/>
        <w:tblCellMar>
          <w:top w:w="75" w:type="dxa"/>
          <w:left w:w="75" w:type="dxa"/>
          <w:bottom w:w="75" w:type="dxa"/>
          <w:right w:w="75" w:type="dxa"/>
        </w:tblCellMar>
        <w:tblLook w:val="04A0"/>
      </w:tblPr>
      <w:tblGrid>
        <w:gridCol w:w="1725"/>
        <w:gridCol w:w="7845"/>
      </w:tblGrid>
      <w:tr w:rsidR="00643A19" w:rsidTr="00643A19">
        <w:trPr>
          <w:tblCellSpacing w:w="15" w:type="dxa"/>
        </w:trPr>
        <w:tc>
          <w:tcPr>
            <w:tcW w:w="0" w:type="auto"/>
            <w:vAlign w:val="center"/>
            <w:hideMark/>
          </w:tcPr>
          <w:p w:rsidR="00643A19" w:rsidRDefault="00643A19">
            <w:pPr>
              <w:divId w:val="574780255"/>
              <w:rPr>
                <w:sz w:val="24"/>
                <w:szCs w:val="24"/>
              </w:rPr>
            </w:pPr>
            <w:r>
              <w:rPr>
                <w:noProof/>
              </w:rPr>
              <w:drawing>
                <wp:inline distT="0" distB="0" distL="0" distR="0">
                  <wp:extent cx="949960" cy="949960"/>
                  <wp:effectExtent l="19050" t="0" r="2540" b="0"/>
                  <wp:docPr id="1" name="Picture 1" descr="Thangka depicting Bodhisattva and Sha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gka depicting Bodhisattva and Shakti"/>
                          <pic:cNvPicPr>
                            <a:picLocks noChangeAspect="1" noChangeArrowheads="1"/>
                          </pic:cNvPicPr>
                        </pic:nvPicPr>
                        <pic:blipFill>
                          <a:blip r:embed="rId9"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pPr>
              <w:pStyle w:val="NormalWeb"/>
            </w:pPr>
            <w:r>
              <w:rPr>
                <w:b/>
                <w:bCs/>
              </w:rPr>
              <w:t>Friday, August 26, 2011, 9:00 a.m.</w:t>
            </w:r>
            <w:r>
              <w:rPr>
                <w:b/>
                <w:bCs/>
              </w:rPr>
              <w:br/>
              <w:t>Exhibition Opens:</w:t>
            </w:r>
            <w:r>
              <w:t xml:space="preserve"> Picturing Enlightenment: </w:t>
            </w:r>
            <w:proofErr w:type="spellStart"/>
            <w:r>
              <w:t>Thangka</w:t>
            </w:r>
            <w:proofErr w:type="spellEnd"/>
            <w:r>
              <w:t xml:space="preserve"> in the Mead Art Museum at Amherst College, a year-long presentation of a recently conserved collection of Buddhist scroll paintings, opens to the public.</w:t>
            </w:r>
          </w:p>
        </w:tc>
      </w:tr>
      <w:tr w:rsidR="00643A19" w:rsidTr="00643A19">
        <w:trPr>
          <w:tblCellSpacing w:w="15" w:type="dxa"/>
        </w:trPr>
        <w:tc>
          <w:tcPr>
            <w:tcW w:w="0" w:type="auto"/>
            <w:vAlign w:val="center"/>
            <w:hideMark/>
          </w:tcPr>
          <w:p w:rsidR="00643A19" w:rsidRDefault="00643A19" w:rsidP="00643A19">
            <w:r>
              <w:rPr>
                <w:noProof/>
              </w:rPr>
              <w:drawing>
                <wp:inline distT="0" distB="0" distL="0" distR="0">
                  <wp:extent cx="949960" cy="949960"/>
                  <wp:effectExtent l="19050" t="0" r="2540" b="0"/>
                  <wp:docPr id="2" name="Picture 2" descr="Robert Thur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Thurman "/>
                          <pic:cNvPicPr>
                            <a:picLocks noChangeAspect="1" noChangeArrowheads="1"/>
                          </pic:cNvPicPr>
                        </pic:nvPicPr>
                        <pic:blipFill>
                          <a:blip r:embed="rId10"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p w:rsidR="00643A19" w:rsidRDefault="00643A19" w:rsidP="00643A19">
            <w:pPr>
              <w:rPr>
                <w:sz w:val="24"/>
                <w:szCs w:val="24"/>
              </w:rPr>
            </w:pPr>
            <w:r>
              <w:rPr>
                <w:noProof/>
              </w:rPr>
              <w:drawing>
                <wp:inline distT="0" distB="0" distL="0" distR="0">
                  <wp:extent cx="949960" cy="949960"/>
                  <wp:effectExtent l="19050" t="0" r="2540" b="0"/>
                  <wp:docPr id="3" name="Picture 3" descr="rhi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ie_100"/>
                          <pic:cNvPicPr>
                            <a:picLocks noChangeAspect="1" noChangeArrowheads="1"/>
                          </pic:cNvPicPr>
                        </pic:nvPicPr>
                        <pic:blipFill>
                          <a:blip r:embed="rId11"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rsidP="00582137">
            <w:pPr>
              <w:pStyle w:val="NormalWeb"/>
            </w:pPr>
            <w:r>
              <w:rPr>
                <w:b/>
                <w:bCs/>
              </w:rPr>
              <w:t>Friday, September 16, 2011, 4:30 p.m.</w:t>
            </w:r>
            <w:r>
              <w:rPr>
                <w:b/>
                <w:bCs/>
              </w:rPr>
              <w:br/>
              <w:t>Keynote Conversation:</w:t>
            </w:r>
            <w:r>
              <w:t xml:space="preserve"> Robert Thurman, </w:t>
            </w:r>
            <w:proofErr w:type="spellStart"/>
            <w:r>
              <w:t>Jey</w:t>
            </w:r>
            <w:proofErr w:type="spellEnd"/>
            <w:r>
              <w:t xml:space="preserve"> </w:t>
            </w:r>
            <w:proofErr w:type="spellStart"/>
            <w:r>
              <w:t>Tsong</w:t>
            </w:r>
            <w:proofErr w:type="spellEnd"/>
            <w:r>
              <w:t xml:space="preserve"> Kappa Professor of Indo-Tibetan Studies at Columbia University, and Marilyn Rhie, Jesse Wells Post Professor of Art and Professor of East Asian Studies at Smith College, will offer a joint presentation exploring issues in Tibetan art history and Buddhism</w:t>
            </w:r>
            <w:r w:rsidR="00582137">
              <w:t xml:space="preserve"> raised by the exhibition. </w:t>
            </w:r>
            <w:r>
              <w:t xml:space="preserve">A public reception in the museum follows the free public conversation in adjacent </w:t>
            </w:r>
            <w:proofErr w:type="spellStart"/>
            <w:r>
              <w:t>Stirn</w:t>
            </w:r>
            <w:proofErr w:type="spellEnd"/>
            <w:r>
              <w:t xml:space="preserve"> Auditorium.</w:t>
            </w:r>
          </w:p>
        </w:tc>
      </w:tr>
      <w:tr w:rsidR="00643A19" w:rsidTr="00643A19">
        <w:trPr>
          <w:tblCellSpacing w:w="15" w:type="dxa"/>
        </w:trPr>
        <w:tc>
          <w:tcPr>
            <w:tcW w:w="0" w:type="auto"/>
            <w:vAlign w:val="center"/>
            <w:hideMark/>
          </w:tcPr>
          <w:p w:rsidR="00643A19" w:rsidRDefault="00643A19" w:rsidP="00643A19">
            <w:pPr>
              <w:rPr>
                <w:sz w:val="24"/>
                <w:szCs w:val="24"/>
              </w:rPr>
            </w:pPr>
            <w:r>
              <w:rPr>
                <w:noProof/>
              </w:rPr>
              <w:drawing>
                <wp:inline distT="0" distB="0" distL="0" distR="0">
                  <wp:extent cx="949960" cy="949960"/>
                  <wp:effectExtent l="19050" t="0" r="2540" b="0"/>
                  <wp:docPr id="4" name="Picture 4" descr="Monk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k at work"/>
                          <pic:cNvPicPr>
                            <a:picLocks noChangeAspect="1" noChangeArrowheads="1"/>
                          </pic:cNvPicPr>
                        </pic:nvPicPr>
                        <pic:blipFill>
                          <a:blip r:embed="rId12"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rsidP="00582137">
            <w:pPr>
              <w:pStyle w:val="NormalWeb"/>
            </w:pPr>
            <w:r>
              <w:rPr>
                <w:b/>
                <w:bCs/>
              </w:rPr>
              <w:t>Thursday, October 13</w:t>
            </w:r>
            <w:r w:rsidR="00582137">
              <w:rPr>
                <w:b/>
                <w:bCs/>
              </w:rPr>
              <w:t xml:space="preserve">-16, ongoing </w:t>
            </w:r>
            <w:r>
              <w:rPr>
                <w:b/>
                <w:bCs/>
              </w:rPr>
              <w:br/>
              <w:t xml:space="preserve">Sand </w:t>
            </w:r>
            <w:proofErr w:type="spellStart"/>
            <w:r>
              <w:rPr>
                <w:b/>
                <w:bCs/>
              </w:rPr>
              <w:t>Mandala</w:t>
            </w:r>
            <w:proofErr w:type="spellEnd"/>
            <w:r>
              <w:rPr>
                <w:b/>
                <w:bCs/>
              </w:rPr>
              <w:t xml:space="preserve"> </w:t>
            </w:r>
            <w:r>
              <w:t xml:space="preserve">Monks from the Tibetan Buddhist Namgyal Monastery in Ithaca, New York, will create a sand </w:t>
            </w:r>
            <w:proofErr w:type="spellStart"/>
            <w:r>
              <w:t>mandala</w:t>
            </w:r>
            <w:proofErr w:type="spellEnd"/>
            <w:r>
              <w:t xml:space="preserve"> in the college’s Frost Library. This free public event will mark the start of the project. Co-sponsored by the Amherst College Department of Religion.</w:t>
            </w:r>
          </w:p>
        </w:tc>
      </w:tr>
      <w:tr w:rsidR="00643A19" w:rsidTr="00643A19">
        <w:trPr>
          <w:tblCellSpacing w:w="15" w:type="dxa"/>
        </w:trPr>
        <w:tc>
          <w:tcPr>
            <w:tcW w:w="0" w:type="auto"/>
            <w:vAlign w:val="center"/>
            <w:hideMark/>
          </w:tcPr>
          <w:p w:rsidR="00643A19" w:rsidRDefault="00643A19" w:rsidP="00643A19">
            <w:pPr>
              <w:rPr>
                <w:sz w:val="24"/>
                <w:szCs w:val="24"/>
              </w:rPr>
            </w:pPr>
            <w:r>
              <w:rPr>
                <w:noProof/>
              </w:rPr>
              <w:drawing>
                <wp:inline distT="0" distB="0" distL="0" distR="0">
                  <wp:extent cx="949960" cy="949960"/>
                  <wp:effectExtent l="19050" t="0" r="2540" b="0"/>
                  <wp:docPr id="5" name="Picture 5" descr="David Gard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Gardiner"/>
                          <pic:cNvPicPr>
                            <a:picLocks noChangeAspect="1" noChangeArrowheads="1"/>
                          </pic:cNvPicPr>
                        </pic:nvPicPr>
                        <pic:blipFill>
                          <a:blip r:embed="rId13"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pPr>
              <w:pStyle w:val="NormalWeb"/>
            </w:pPr>
            <w:r>
              <w:rPr>
                <w:b/>
                <w:bCs/>
              </w:rPr>
              <w:t>Friday, October 14, 2011, 2:00 p.m.</w:t>
            </w:r>
            <w:r>
              <w:rPr>
                <w:b/>
                <w:bCs/>
              </w:rPr>
              <w:br/>
              <w:t>Exhibition Tour:</w:t>
            </w:r>
            <w:r>
              <w:t xml:space="preserve"> In conjunction with the </w:t>
            </w:r>
            <w:hyperlink r:id="rId14" w:history="1">
              <w:r>
                <w:rPr>
                  <w:rStyle w:val="Hyperlink"/>
                  <w:i/>
                  <w:iCs/>
                </w:rPr>
                <w:t>Fourth Annual Seminar on Exploring Buddhism: Buddhist Views on Death and Impermanence</w:t>
              </w:r>
            </w:hyperlink>
            <w:r>
              <w:t xml:space="preserve"> (Amherst College, October 13-14 and Florence Civic Center, October 15-16), Professor David L. Gardiner, Associate Professor of Religion, Colorado College, and Amherst College Class of 1980, Paola Zamperini, Associate Professor of Asian Languages and Civilizations, and Mead director Elizabeth Barker will share insights into the exhibition Picturing Enlightenment.</w:t>
            </w:r>
          </w:p>
        </w:tc>
      </w:tr>
      <w:tr w:rsidR="00643A19" w:rsidTr="00643A19">
        <w:trPr>
          <w:tblCellSpacing w:w="15" w:type="dxa"/>
        </w:trPr>
        <w:tc>
          <w:tcPr>
            <w:tcW w:w="0" w:type="auto"/>
            <w:vAlign w:val="center"/>
            <w:hideMark/>
          </w:tcPr>
          <w:p w:rsidR="00643A19" w:rsidRDefault="00643A19" w:rsidP="00643A19">
            <w:pPr>
              <w:rPr>
                <w:sz w:val="24"/>
                <w:szCs w:val="24"/>
              </w:rPr>
            </w:pPr>
            <w:r>
              <w:rPr>
                <w:noProof/>
              </w:rPr>
              <w:drawing>
                <wp:inline distT="0" distB="0" distL="0" distR="0">
                  <wp:extent cx="949960" cy="949960"/>
                  <wp:effectExtent l="19050" t="0" r="2540" b="0"/>
                  <wp:docPr id="6" name="Picture 6" descr="Buddha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ddha Painting"/>
                          <pic:cNvPicPr>
                            <a:picLocks noChangeAspect="1" noChangeArrowheads="1"/>
                          </pic:cNvPicPr>
                        </pic:nvPicPr>
                        <pic:blipFill>
                          <a:blip r:embed="rId15"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rsidP="00643A19">
            <w:pPr>
              <w:pStyle w:val="NormalWeb"/>
            </w:pPr>
            <w:r>
              <w:rPr>
                <w:b/>
                <w:bCs/>
              </w:rPr>
              <w:t>Friday, October 14, 2011, 7:00 p.m.</w:t>
            </w:r>
            <w:r>
              <w:rPr>
                <w:b/>
                <w:bCs/>
              </w:rPr>
              <w:br/>
              <w:t xml:space="preserve">Artist’s Talk: </w:t>
            </w:r>
            <w:r>
              <w:t xml:space="preserve">Joan </w:t>
            </w:r>
            <w:proofErr w:type="spellStart"/>
            <w:r>
              <w:t>Bredin</w:t>
            </w:r>
            <w:proofErr w:type="spellEnd"/>
            <w:r>
              <w:t xml:space="preserve">-Price will discuss her paintings depicting </w:t>
            </w:r>
            <w:proofErr w:type="spellStart"/>
            <w:r>
              <w:t>Dhyani</w:t>
            </w:r>
            <w:proofErr w:type="spellEnd"/>
            <w:r>
              <w:t xml:space="preserve"> </w:t>
            </w:r>
            <w:proofErr w:type="spellStart"/>
            <w:r>
              <w:t>Buddhas</w:t>
            </w:r>
            <w:proofErr w:type="spellEnd"/>
            <w:r>
              <w:t xml:space="preserve"> and other Buddhist deities in this public event marking the opening of the regional artist’s exhibition in Amherst College’s Frost Library. The talk will take place in the Periodicals Area on the library’s first floor. A public reception follows. </w:t>
            </w:r>
          </w:p>
        </w:tc>
      </w:tr>
      <w:tr w:rsidR="00643A19" w:rsidTr="00643A19">
        <w:trPr>
          <w:tblCellSpacing w:w="15" w:type="dxa"/>
        </w:trPr>
        <w:tc>
          <w:tcPr>
            <w:tcW w:w="0" w:type="auto"/>
            <w:vAlign w:val="center"/>
            <w:hideMark/>
          </w:tcPr>
          <w:p w:rsidR="00643A19" w:rsidRDefault="00643A19" w:rsidP="00643A19">
            <w:pPr>
              <w:rPr>
                <w:sz w:val="24"/>
                <w:szCs w:val="24"/>
              </w:rPr>
            </w:pPr>
            <w:r>
              <w:rPr>
                <w:noProof/>
              </w:rPr>
              <w:lastRenderedPageBreak/>
              <w:drawing>
                <wp:inline distT="0" distB="0" distL="0" distR="0">
                  <wp:extent cx="949960" cy="949960"/>
                  <wp:effectExtent l="19050" t="0" r="2540" b="0"/>
                  <wp:docPr id="8" name="Picture 8" descr="Camille withThang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ille withThangka"/>
                          <pic:cNvPicPr>
                            <a:picLocks noChangeAspect="1" noChangeArrowheads="1"/>
                          </pic:cNvPicPr>
                        </pic:nvPicPr>
                        <pic:blipFill>
                          <a:blip r:embed="rId16"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pPr>
              <w:pStyle w:val="NormalWeb"/>
            </w:pPr>
            <w:r>
              <w:rPr>
                <w:b/>
                <w:bCs/>
              </w:rPr>
              <w:t>Wednesday, October 19, 2011, 4:30 p.m</w:t>
            </w:r>
            <w:proofErr w:type="gramStart"/>
            <w:r>
              <w:rPr>
                <w:b/>
                <w:bCs/>
              </w:rPr>
              <w:t>.</w:t>
            </w:r>
            <w:proofErr w:type="gramEnd"/>
            <w:r>
              <w:rPr>
                <w:b/>
                <w:bCs/>
              </w:rPr>
              <w:br/>
              <w:t>Public Lecture:</w:t>
            </w:r>
            <w:r>
              <w:t xml:space="preserve"> Camille Myers Breeze, Director and Head Conservator of Museum Textile Services in Andover, Massachusetts, will present “Opening Doors: Conserving the Mead Art Museum’s </w:t>
            </w:r>
            <w:proofErr w:type="spellStart"/>
            <w:r>
              <w:t>Thangka</w:t>
            </w:r>
            <w:proofErr w:type="spellEnd"/>
            <w:r>
              <w:t xml:space="preserve"> Collection.” The free public lecture will be followed by a reception.</w:t>
            </w:r>
          </w:p>
        </w:tc>
      </w:tr>
      <w:tr w:rsidR="00643A19" w:rsidTr="00643A19">
        <w:trPr>
          <w:tblCellSpacing w:w="15" w:type="dxa"/>
        </w:trPr>
        <w:tc>
          <w:tcPr>
            <w:tcW w:w="0" w:type="auto"/>
            <w:vAlign w:val="center"/>
            <w:hideMark/>
          </w:tcPr>
          <w:p w:rsidR="00643A19" w:rsidRDefault="00643A19" w:rsidP="00643A19">
            <w:pPr>
              <w:rPr>
                <w:sz w:val="24"/>
                <w:szCs w:val="24"/>
              </w:rPr>
            </w:pPr>
            <w:r>
              <w:rPr>
                <w:noProof/>
              </w:rPr>
              <w:drawing>
                <wp:inline distT="0" distB="0" distL="0" distR="0">
                  <wp:extent cx="949960" cy="949960"/>
                  <wp:effectExtent l="19050" t="0" r="2540" b="0"/>
                  <wp:docPr id="9" name="Picture 9" descr="My Reincar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 Reincarnation"/>
                          <pic:cNvPicPr>
                            <a:picLocks noChangeAspect="1" noChangeArrowheads="1"/>
                          </pic:cNvPicPr>
                        </pic:nvPicPr>
                        <pic:blipFill>
                          <a:blip r:embed="rId17"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rsidP="00643A19">
            <w:pPr>
              <w:pStyle w:val="NormalWeb"/>
            </w:pPr>
            <w:r>
              <w:rPr>
                <w:b/>
                <w:bCs/>
              </w:rPr>
              <w:t>Saturday, October 22, 2011, noon and</w:t>
            </w:r>
            <w:r>
              <w:rPr>
                <w:b/>
                <w:bCs/>
              </w:rPr>
              <w:br/>
              <w:t>Sunday, October 23, 7:30 p.m</w:t>
            </w:r>
            <w:proofErr w:type="gramStart"/>
            <w:r>
              <w:rPr>
                <w:b/>
                <w:bCs/>
              </w:rPr>
              <w:t>.</w:t>
            </w:r>
            <w:proofErr w:type="gramEnd"/>
            <w:r>
              <w:rPr>
                <w:b/>
                <w:bCs/>
              </w:rPr>
              <w:br/>
              <w:t xml:space="preserve">Film Screening and Discussion: </w:t>
            </w:r>
            <w:r>
              <w:t xml:space="preserve">Amherst Cinema will screen the documentary film </w:t>
            </w:r>
            <w:r>
              <w:rPr>
                <w:i/>
                <w:iCs/>
              </w:rPr>
              <w:t xml:space="preserve">My Reincarnation. </w:t>
            </w:r>
            <w:r>
              <w:t xml:space="preserve">The film’s director, Jennifer Fox, and its subject, the Buddhist teacher </w:t>
            </w:r>
            <w:proofErr w:type="spellStart"/>
            <w:r>
              <w:t>Khyentse</w:t>
            </w:r>
            <w:proofErr w:type="spellEnd"/>
            <w:r>
              <w:t xml:space="preserve"> </w:t>
            </w:r>
            <w:proofErr w:type="spellStart"/>
            <w:r>
              <w:t>Yeshi</w:t>
            </w:r>
            <w:proofErr w:type="spellEnd"/>
            <w:r>
              <w:t xml:space="preserve"> </w:t>
            </w:r>
            <w:proofErr w:type="spellStart"/>
            <w:r>
              <w:t>Namkhai</w:t>
            </w:r>
            <w:proofErr w:type="spellEnd"/>
            <w:r>
              <w:t xml:space="preserve">, will speak. The event is co-sponsored by Shang </w:t>
            </w:r>
            <w:proofErr w:type="spellStart"/>
            <w:r>
              <w:t>Shung</w:t>
            </w:r>
            <w:proofErr w:type="spellEnd"/>
            <w:r>
              <w:t xml:space="preserve"> Institute School of Tibetan Medicine in Conway, Massachusetts. </w:t>
            </w:r>
          </w:p>
        </w:tc>
      </w:tr>
      <w:tr w:rsidR="00643A19" w:rsidTr="00643A19">
        <w:trPr>
          <w:tblCellSpacing w:w="15" w:type="dxa"/>
        </w:trPr>
        <w:tc>
          <w:tcPr>
            <w:tcW w:w="0" w:type="auto"/>
            <w:vAlign w:val="center"/>
            <w:hideMark/>
          </w:tcPr>
          <w:p w:rsidR="00643A19" w:rsidRDefault="00643A19" w:rsidP="00643A19">
            <w:pPr>
              <w:rPr>
                <w:sz w:val="24"/>
                <w:szCs w:val="24"/>
              </w:rPr>
            </w:pPr>
            <w:r>
              <w:rPr>
                <w:noProof/>
              </w:rPr>
              <w:drawing>
                <wp:inline distT="0" distB="0" distL="0" distR="0">
                  <wp:extent cx="949960" cy="949960"/>
                  <wp:effectExtent l="19050" t="0" r="2540" b="0"/>
                  <wp:docPr id="10" name="Picture 10" descr="Wang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ngmo"/>
                          <pic:cNvPicPr>
                            <a:picLocks noChangeAspect="1" noChangeArrowheads="1"/>
                          </pic:cNvPicPr>
                        </pic:nvPicPr>
                        <pic:blipFill>
                          <a:blip r:embed="rId18"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rsidP="00643A19">
            <w:pPr>
              <w:pStyle w:val="NormalWeb"/>
            </w:pPr>
            <w:r>
              <w:rPr>
                <w:b/>
                <w:bCs/>
              </w:rPr>
              <w:t xml:space="preserve">Wednesday, December 7, 2011, 4:30 </w:t>
            </w:r>
            <w:proofErr w:type="spellStart"/>
            <w:r>
              <w:rPr>
                <w:b/>
                <w:bCs/>
              </w:rPr>
              <w:t>p.m</w:t>
            </w:r>
            <w:proofErr w:type="spellEnd"/>
            <w:r>
              <w:rPr>
                <w:b/>
                <w:bCs/>
              </w:rPr>
              <w:br/>
              <w:t>Gallery Talk:</w:t>
            </w:r>
            <w:r>
              <w:t xml:space="preserve"> </w:t>
            </w:r>
            <w:proofErr w:type="spellStart"/>
            <w:r>
              <w:rPr>
                <w:i/>
                <w:iCs/>
              </w:rPr>
              <w:t>Menpa</w:t>
            </w:r>
            <w:proofErr w:type="spellEnd"/>
            <w:r>
              <w:t xml:space="preserve"> (Dr.) Phuntsog Wangmo, Cultural Director of Shang </w:t>
            </w:r>
            <w:proofErr w:type="spellStart"/>
            <w:r>
              <w:t>Shung</w:t>
            </w:r>
            <w:proofErr w:type="spellEnd"/>
            <w:r>
              <w:t xml:space="preserve"> Institute in America School of Tibetan Medicine in Conway, Massachusetts, will lead a gallery talk about the female Buddhist deity Tara. The free public event is co-sponsored by Shang </w:t>
            </w:r>
            <w:proofErr w:type="spellStart"/>
            <w:r>
              <w:t>Shung</w:t>
            </w:r>
            <w:proofErr w:type="spellEnd"/>
            <w:r>
              <w:t xml:space="preserve"> Institute in America.</w:t>
            </w:r>
          </w:p>
        </w:tc>
      </w:tr>
      <w:tr w:rsidR="00643A19" w:rsidTr="00643A19">
        <w:trPr>
          <w:tblCellSpacing w:w="15" w:type="dxa"/>
        </w:trPr>
        <w:tc>
          <w:tcPr>
            <w:tcW w:w="0" w:type="auto"/>
            <w:vAlign w:val="center"/>
            <w:hideMark/>
          </w:tcPr>
          <w:p w:rsidR="00643A19" w:rsidRDefault="00643A19" w:rsidP="00643A19">
            <w:pPr>
              <w:rPr>
                <w:sz w:val="24"/>
                <w:szCs w:val="24"/>
              </w:rPr>
            </w:pPr>
            <w:r>
              <w:rPr>
                <w:noProof/>
              </w:rPr>
              <w:drawing>
                <wp:inline distT="0" distB="0" distL="0" distR="0">
                  <wp:extent cx="949960" cy="949960"/>
                  <wp:effectExtent l="19050" t="0" r="2540" b="0"/>
                  <wp:docPr id="11" name="Picture 11" descr="Thangka possibly depicting Lobsang Yeshe, the fifth Panchen 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angka possibly depicting Lobsang Yeshe, the fifth Panchen Lama"/>
                          <pic:cNvPicPr>
                            <a:picLocks noChangeAspect="1" noChangeArrowheads="1"/>
                          </pic:cNvPicPr>
                        </pic:nvPicPr>
                        <pic:blipFill>
                          <a:blip r:embed="rId19"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center"/>
            <w:hideMark/>
          </w:tcPr>
          <w:p w:rsidR="00643A19" w:rsidRDefault="00643A19" w:rsidP="00643A19">
            <w:pPr>
              <w:pStyle w:val="NormalWeb"/>
            </w:pPr>
            <w:r>
              <w:rPr>
                <w:b/>
                <w:bCs/>
              </w:rPr>
              <w:t>Wednesday, December 7, 2011, 7:30 p.m.</w:t>
            </w:r>
            <w:r>
              <w:rPr>
                <w:b/>
                <w:bCs/>
              </w:rPr>
              <w:br/>
              <w:t xml:space="preserve">Meditation at the Mead: </w:t>
            </w:r>
            <w:r>
              <w:t>This facilitated, artwork-focused quiet meditation in the museum’s ongoing series will consider Buddhist meditative practices and engage Buddhist scroll paintings featured in the exhibition.</w:t>
            </w:r>
          </w:p>
        </w:tc>
      </w:tr>
    </w:tbl>
    <w:p w:rsidR="00543DD4" w:rsidRPr="00A73841" w:rsidRDefault="00543DD4" w:rsidP="00B905F0">
      <w:pPr>
        <w:spacing w:line="240" w:lineRule="auto"/>
        <w:contextualSpacing/>
        <w:rPr>
          <w:rFonts w:ascii="Bodoni MT" w:hAnsi="Bodoni MT"/>
        </w:rPr>
      </w:pPr>
    </w:p>
    <w:sectPr w:rsidR="00543DD4" w:rsidRPr="00A73841" w:rsidSect="00F33F5F">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25" w:rsidRDefault="00135D25" w:rsidP="00D72271">
      <w:pPr>
        <w:spacing w:after="0" w:line="240" w:lineRule="auto"/>
      </w:pPr>
      <w:r>
        <w:separator/>
      </w:r>
    </w:p>
  </w:endnote>
  <w:endnote w:type="continuationSeparator" w:id="0">
    <w:p w:rsidR="00135D25" w:rsidRDefault="00135D25" w:rsidP="00D72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25" w:rsidRDefault="00135D25" w:rsidP="00D72271">
      <w:pPr>
        <w:spacing w:after="0" w:line="240" w:lineRule="auto"/>
      </w:pPr>
      <w:r>
        <w:separator/>
      </w:r>
    </w:p>
  </w:footnote>
  <w:footnote w:type="continuationSeparator" w:id="0">
    <w:p w:rsidR="00135D25" w:rsidRDefault="00135D25" w:rsidP="00D72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018"/>
      <w:docPartObj>
        <w:docPartGallery w:val="Page Numbers (Top of Page)"/>
        <w:docPartUnique/>
      </w:docPartObj>
    </w:sdtPr>
    <w:sdtContent>
      <w:p w:rsidR="00135D25" w:rsidRDefault="00135D25">
        <w:pPr>
          <w:pStyle w:val="Header"/>
          <w:jc w:val="right"/>
        </w:pPr>
        <w:fldSimple w:instr=" PAGE   \* MERGEFORMAT ">
          <w:r w:rsidR="00C50C3B">
            <w:rPr>
              <w:noProof/>
            </w:rPr>
            <w:t>1</w:t>
          </w:r>
        </w:fldSimple>
      </w:p>
    </w:sdtContent>
  </w:sdt>
  <w:p w:rsidR="00135D25" w:rsidRDefault="00135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723"/>
    <w:multiLevelType w:val="hybridMultilevel"/>
    <w:tmpl w:val="9E7C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6"/>
  <w:proofState w:spelling="clean" w:grammar="clean"/>
  <w:defaultTabStop w:val="720"/>
  <w:characterSpacingControl w:val="doNotCompress"/>
  <w:footnotePr>
    <w:footnote w:id="-1"/>
    <w:footnote w:id="0"/>
  </w:footnotePr>
  <w:endnotePr>
    <w:endnote w:id="-1"/>
    <w:endnote w:id="0"/>
  </w:endnotePr>
  <w:compat/>
  <w:rsids>
    <w:rsidRoot w:val="00543DD4"/>
    <w:rsid w:val="00004CCE"/>
    <w:rsid w:val="000164AB"/>
    <w:rsid w:val="000554D8"/>
    <w:rsid w:val="000A2FF3"/>
    <w:rsid w:val="000C4BB0"/>
    <w:rsid w:val="00135D25"/>
    <w:rsid w:val="00137913"/>
    <w:rsid w:val="00140C90"/>
    <w:rsid w:val="00182981"/>
    <w:rsid w:val="001B4118"/>
    <w:rsid w:val="001C5A33"/>
    <w:rsid w:val="001F0116"/>
    <w:rsid w:val="00220895"/>
    <w:rsid w:val="002A1B3E"/>
    <w:rsid w:val="002E5DB2"/>
    <w:rsid w:val="002E7D72"/>
    <w:rsid w:val="00315F63"/>
    <w:rsid w:val="00374608"/>
    <w:rsid w:val="003A2D3C"/>
    <w:rsid w:val="003D7D63"/>
    <w:rsid w:val="00416FB7"/>
    <w:rsid w:val="00423332"/>
    <w:rsid w:val="004379A6"/>
    <w:rsid w:val="00492CCC"/>
    <w:rsid w:val="004A2100"/>
    <w:rsid w:val="004C63D5"/>
    <w:rsid w:val="004C7577"/>
    <w:rsid w:val="005377D1"/>
    <w:rsid w:val="00543DD4"/>
    <w:rsid w:val="00582137"/>
    <w:rsid w:val="005F3A50"/>
    <w:rsid w:val="00631701"/>
    <w:rsid w:val="00643A19"/>
    <w:rsid w:val="00656599"/>
    <w:rsid w:val="00675860"/>
    <w:rsid w:val="00693615"/>
    <w:rsid w:val="00694679"/>
    <w:rsid w:val="0069513D"/>
    <w:rsid w:val="006D08BA"/>
    <w:rsid w:val="00710700"/>
    <w:rsid w:val="00755C13"/>
    <w:rsid w:val="00796E27"/>
    <w:rsid w:val="007F0388"/>
    <w:rsid w:val="00824916"/>
    <w:rsid w:val="00843D62"/>
    <w:rsid w:val="00856DF6"/>
    <w:rsid w:val="008E6571"/>
    <w:rsid w:val="00903E56"/>
    <w:rsid w:val="00904FE9"/>
    <w:rsid w:val="0092266D"/>
    <w:rsid w:val="00933F4E"/>
    <w:rsid w:val="00946729"/>
    <w:rsid w:val="009518BF"/>
    <w:rsid w:val="00966559"/>
    <w:rsid w:val="00A73841"/>
    <w:rsid w:val="00A77E25"/>
    <w:rsid w:val="00AE612B"/>
    <w:rsid w:val="00B335DE"/>
    <w:rsid w:val="00B905F0"/>
    <w:rsid w:val="00BD029F"/>
    <w:rsid w:val="00BE5720"/>
    <w:rsid w:val="00C04EA3"/>
    <w:rsid w:val="00C36E5B"/>
    <w:rsid w:val="00C50C3B"/>
    <w:rsid w:val="00C579A0"/>
    <w:rsid w:val="00CC36C8"/>
    <w:rsid w:val="00CD5A82"/>
    <w:rsid w:val="00CD718B"/>
    <w:rsid w:val="00D34B5D"/>
    <w:rsid w:val="00D70BAC"/>
    <w:rsid w:val="00D72271"/>
    <w:rsid w:val="00D874A7"/>
    <w:rsid w:val="00DD7B00"/>
    <w:rsid w:val="00DF6BBA"/>
    <w:rsid w:val="00E125DB"/>
    <w:rsid w:val="00E65000"/>
    <w:rsid w:val="00EB7454"/>
    <w:rsid w:val="00F26F5C"/>
    <w:rsid w:val="00F33F5F"/>
    <w:rsid w:val="00F732DA"/>
    <w:rsid w:val="00FB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5F"/>
  </w:style>
  <w:style w:type="paragraph" w:styleId="Heading2">
    <w:name w:val="heading 2"/>
    <w:basedOn w:val="Normal"/>
    <w:link w:val="Heading2Char"/>
    <w:uiPriority w:val="9"/>
    <w:qFormat/>
    <w:rsid w:val="006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5F0"/>
    <w:rPr>
      <w:color w:val="0000FF" w:themeColor="hyperlink"/>
      <w:u w:val="single"/>
    </w:rPr>
  </w:style>
  <w:style w:type="paragraph" w:styleId="ListParagraph">
    <w:name w:val="List Paragraph"/>
    <w:basedOn w:val="Normal"/>
    <w:uiPriority w:val="34"/>
    <w:qFormat/>
    <w:rsid w:val="00B905F0"/>
    <w:pPr>
      <w:ind w:left="720"/>
      <w:contextualSpacing/>
    </w:pPr>
  </w:style>
  <w:style w:type="paragraph" w:styleId="HTMLPreformatted">
    <w:name w:val="HTML Preformatted"/>
    <w:basedOn w:val="Normal"/>
    <w:link w:val="HTMLPreformattedChar"/>
    <w:uiPriority w:val="99"/>
    <w:semiHidden/>
    <w:unhideWhenUsed/>
    <w:rsid w:val="002E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7D72"/>
    <w:rPr>
      <w:rFonts w:ascii="Courier New" w:eastAsia="Times New Roman" w:hAnsi="Courier New" w:cs="Courier New"/>
      <w:sz w:val="20"/>
      <w:szCs w:val="20"/>
    </w:rPr>
  </w:style>
  <w:style w:type="paragraph" w:styleId="Header">
    <w:name w:val="header"/>
    <w:basedOn w:val="Normal"/>
    <w:link w:val="HeaderChar"/>
    <w:uiPriority w:val="99"/>
    <w:unhideWhenUsed/>
    <w:rsid w:val="00D72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271"/>
  </w:style>
  <w:style w:type="paragraph" w:styleId="Footer">
    <w:name w:val="footer"/>
    <w:basedOn w:val="Normal"/>
    <w:link w:val="FooterChar"/>
    <w:uiPriority w:val="99"/>
    <w:semiHidden/>
    <w:unhideWhenUsed/>
    <w:rsid w:val="00D722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271"/>
  </w:style>
  <w:style w:type="character" w:customStyle="1" w:styleId="Heading2Char">
    <w:name w:val="Heading 2 Char"/>
    <w:basedOn w:val="DefaultParagraphFont"/>
    <w:link w:val="Heading2"/>
    <w:uiPriority w:val="9"/>
    <w:rsid w:val="00643A19"/>
    <w:rPr>
      <w:rFonts w:ascii="Times New Roman" w:eastAsia="Times New Roman" w:hAnsi="Times New Roman" w:cs="Times New Roman"/>
      <w:b/>
      <w:bCs/>
      <w:sz w:val="36"/>
      <w:szCs w:val="36"/>
    </w:rPr>
  </w:style>
  <w:style w:type="paragraph" w:styleId="NormalWeb">
    <w:name w:val="Normal (Web)"/>
    <w:basedOn w:val="Normal"/>
    <w:uiPriority w:val="99"/>
    <w:unhideWhenUsed/>
    <w:rsid w:val="00643A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A19"/>
    <w:rPr>
      <w:rFonts w:ascii="Tahoma" w:hAnsi="Tahoma" w:cs="Tahoma"/>
      <w:sz w:val="16"/>
      <w:szCs w:val="16"/>
    </w:rPr>
  </w:style>
  <w:style w:type="character" w:styleId="Strong">
    <w:name w:val="Strong"/>
    <w:basedOn w:val="DefaultParagraphFont"/>
    <w:uiPriority w:val="22"/>
    <w:qFormat/>
    <w:rsid w:val="009518BF"/>
    <w:rPr>
      <w:b/>
      <w:bCs/>
    </w:rPr>
  </w:style>
  <w:style w:type="character" w:styleId="Emphasis">
    <w:name w:val="Emphasis"/>
    <w:basedOn w:val="DefaultParagraphFont"/>
    <w:uiPriority w:val="20"/>
    <w:qFormat/>
    <w:rsid w:val="009518BF"/>
    <w:rPr>
      <w:i/>
      <w:iCs/>
    </w:rPr>
  </w:style>
</w:styles>
</file>

<file path=word/webSettings.xml><?xml version="1.0" encoding="utf-8"?>
<w:webSettings xmlns:r="http://schemas.openxmlformats.org/officeDocument/2006/relationships" xmlns:w="http://schemas.openxmlformats.org/wordprocessingml/2006/main">
  <w:divs>
    <w:div w:id="543564176">
      <w:bodyDiv w:val="1"/>
      <w:marLeft w:val="0"/>
      <w:marRight w:val="0"/>
      <w:marTop w:val="0"/>
      <w:marBottom w:val="0"/>
      <w:divBdr>
        <w:top w:val="none" w:sz="0" w:space="0" w:color="auto"/>
        <w:left w:val="none" w:sz="0" w:space="0" w:color="auto"/>
        <w:bottom w:val="none" w:sz="0" w:space="0" w:color="auto"/>
        <w:right w:val="none" w:sz="0" w:space="0" w:color="auto"/>
      </w:divBdr>
      <w:divsChild>
        <w:div w:id="394357003">
          <w:marLeft w:val="0"/>
          <w:marRight w:val="0"/>
          <w:marTop w:val="0"/>
          <w:marBottom w:val="0"/>
          <w:divBdr>
            <w:top w:val="none" w:sz="0" w:space="0" w:color="auto"/>
            <w:left w:val="none" w:sz="0" w:space="0" w:color="auto"/>
            <w:bottom w:val="none" w:sz="0" w:space="0" w:color="auto"/>
            <w:right w:val="none" w:sz="0" w:space="0" w:color="auto"/>
          </w:divBdr>
          <w:divsChild>
            <w:div w:id="1319306177">
              <w:marLeft w:val="0"/>
              <w:marRight w:val="0"/>
              <w:marTop w:val="0"/>
              <w:marBottom w:val="0"/>
              <w:divBdr>
                <w:top w:val="none" w:sz="0" w:space="0" w:color="auto"/>
                <w:left w:val="none" w:sz="0" w:space="0" w:color="auto"/>
                <w:bottom w:val="none" w:sz="0" w:space="0" w:color="auto"/>
                <w:right w:val="none" w:sz="0" w:space="0" w:color="auto"/>
              </w:divBdr>
              <w:divsChild>
                <w:div w:id="239142321">
                  <w:marLeft w:val="0"/>
                  <w:marRight w:val="0"/>
                  <w:marTop w:val="0"/>
                  <w:marBottom w:val="0"/>
                  <w:divBdr>
                    <w:top w:val="none" w:sz="0" w:space="0" w:color="auto"/>
                    <w:left w:val="none" w:sz="0" w:space="0" w:color="auto"/>
                    <w:bottom w:val="none" w:sz="0" w:space="0" w:color="auto"/>
                    <w:right w:val="none" w:sz="0" w:space="0" w:color="auto"/>
                  </w:divBdr>
                  <w:divsChild>
                    <w:div w:id="762922356">
                      <w:marLeft w:val="0"/>
                      <w:marRight w:val="0"/>
                      <w:marTop w:val="0"/>
                      <w:marBottom w:val="0"/>
                      <w:divBdr>
                        <w:top w:val="none" w:sz="0" w:space="0" w:color="auto"/>
                        <w:left w:val="none" w:sz="0" w:space="0" w:color="auto"/>
                        <w:bottom w:val="none" w:sz="0" w:space="0" w:color="auto"/>
                        <w:right w:val="none" w:sz="0" w:space="0" w:color="auto"/>
                      </w:divBdr>
                    </w:div>
                    <w:div w:id="154735097">
                      <w:marLeft w:val="0"/>
                      <w:marRight w:val="0"/>
                      <w:marTop w:val="0"/>
                      <w:marBottom w:val="0"/>
                      <w:divBdr>
                        <w:top w:val="none" w:sz="0" w:space="0" w:color="auto"/>
                        <w:left w:val="none" w:sz="0" w:space="0" w:color="auto"/>
                        <w:bottom w:val="none" w:sz="0" w:space="0" w:color="auto"/>
                        <w:right w:val="none" w:sz="0" w:space="0" w:color="auto"/>
                      </w:divBdr>
                    </w:div>
                    <w:div w:id="130951727">
                      <w:marLeft w:val="0"/>
                      <w:marRight w:val="0"/>
                      <w:marTop w:val="0"/>
                      <w:marBottom w:val="0"/>
                      <w:divBdr>
                        <w:top w:val="none" w:sz="0" w:space="0" w:color="auto"/>
                        <w:left w:val="none" w:sz="0" w:space="0" w:color="auto"/>
                        <w:bottom w:val="none" w:sz="0" w:space="0" w:color="auto"/>
                        <w:right w:val="none" w:sz="0" w:space="0" w:color="auto"/>
                      </w:divBdr>
                    </w:div>
                    <w:div w:id="1934043552">
                      <w:marLeft w:val="0"/>
                      <w:marRight w:val="0"/>
                      <w:marTop w:val="0"/>
                      <w:marBottom w:val="0"/>
                      <w:divBdr>
                        <w:top w:val="none" w:sz="0" w:space="0" w:color="auto"/>
                        <w:left w:val="none" w:sz="0" w:space="0" w:color="auto"/>
                        <w:bottom w:val="none" w:sz="0" w:space="0" w:color="auto"/>
                        <w:right w:val="none" w:sz="0" w:space="0" w:color="auto"/>
                      </w:divBdr>
                    </w:div>
                    <w:div w:id="2073119253">
                      <w:marLeft w:val="0"/>
                      <w:marRight w:val="0"/>
                      <w:marTop w:val="0"/>
                      <w:marBottom w:val="0"/>
                      <w:divBdr>
                        <w:top w:val="none" w:sz="0" w:space="0" w:color="auto"/>
                        <w:left w:val="none" w:sz="0" w:space="0" w:color="auto"/>
                        <w:bottom w:val="none" w:sz="0" w:space="0" w:color="auto"/>
                        <w:right w:val="none" w:sz="0" w:space="0" w:color="auto"/>
                      </w:divBdr>
                    </w:div>
                    <w:div w:id="928152859">
                      <w:marLeft w:val="0"/>
                      <w:marRight w:val="0"/>
                      <w:marTop w:val="0"/>
                      <w:marBottom w:val="0"/>
                      <w:divBdr>
                        <w:top w:val="none" w:sz="0" w:space="0" w:color="auto"/>
                        <w:left w:val="none" w:sz="0" w:space="0" w:color="auto"/>
                        <w:bottom w:val="none" w:sz="0" w:space="0" w:color="auto"/>
                        <w:right w:val="none" w:sz="0" w:space="0" w:color="auto"/>
                      </w:divBdr>
                    </w:div>
                    <w:div w:id="354160289">
                      <w:marLeft w:val="0"/>
                      <w:marRight w:val="0"/>
                      <w:marTop w:val="0"/>
                      <w:marBottom w:val="0"/>
                      <w:divBdr>
                        <w:top w:val="none" w:sz="0" w:space="0" w:color="auto"/>
                        <w:left w:val="none" w:sz="0" w:space="0" w:color="auto"/>
                        <w:bottom w:val="none" w:sz="0" w:space="0" w:color="auto"/>
                        <w:right w:val="none" w:sz="0" w:space="0" w:color="auto"/>
                      </w:divBdr>
                    </w:div>
                    <w:div w:id="832254805">
                      <w:marLeft w:val="0"/>
                      <w:marRight w:val="0"/>
                      <w:marTop w:val="0"/>
                      <w:marBottom w:val="0"/>
                      <w:divBdr>
                        <w:top w:val="none" w:sz="0" w:space="0" w:color="auto"/>
                        <w:left w:val="none" w:sz="0" w:space="0" w:color="auto"/>
                        <w:bottom w:val="none" w:sz="0" w:space="0" w:color="auto"/>
                        <w:right w:val="none" w:sz="0" w:space="0" w:color="auto"/>
                      </w:divBdr>
                    </w:div>
                    <w:div w:id="1422683971">
                      <w:marLeft w:val="0"/>
                      <w:marRight w:val="0"/>
                      <w:marTop w:val="0"/>
                      <w:marBottom w:val="0"/>
                      <w:divBdr>
                        <w:top w:val="none" w:sz="0" w:space="0" w:color="auto"/>
                        <w:left w:val="none" w:sz="0" w:space="0" w:color="auto"/>
                        <w:bottom w:val="none" w:sz="0" w:space="0" w:color="auto"/>
                        <w:right w:val="none" w:sz="0" w:space="0" w:color="auto"/>
                      </w:divBdr>
                    </w:div>
                    <w:div w:id="307169319">
                      <w:marLeft w:val="0"/>
                      <w:marRight w:val="0"/>
                      <w:marTop w:val="0"/>
                      <w:marBottom w:val="0"/>
                      <w:divBdr>
                        <w:top w:val="none" w:sz="0" w:space="0" w:color="auto"/>
                        <w:left w:val="none" w:sz="0" w:space="0" w:color="auto"/>
                        <w:bottom w:val="none" w:sz="0" w:space="0" w:color="auto"/>
                        <w:right w:val="none" w:sz="0" w:space="0" w:color="auto"/>
                      </w:divBdr>
                    </w:div>
                    <w:div w:id="1177038570">
                      <w:marLeft w:val="0"/>
                      <w:marRight w:val="0"/>
                      <w:marTop w:val="0"/>
                      <w:marBottom w:val="0"/>
                      <w:divBdr>
                        <w:top w:val="none" w:sz="0" w:space="0" w:color="auto"/>
                        <w:left w:val="none" w:sz="0" w:space="0" w:color="auto"/>
                        <w:bottom w:val="none" w:sz="0" w:space="0" w:color="auto"/>
                        <w:right w:val="none" w:sz="0" w:space="0" w:color="auto"/>
                      </w:divBdr>
                    </w:div>
                    <w:div w:id="1345867131">
                      <w:marLeft w:val="0"/>
                      <w:marRight w:val="0"/>
                      <w:marTop w:val="0"/>
                      <w:marBottom w:val="0"/>
                      <w:divBdr>
                        <w:top w:val="none" w:sz="0" w:space="0" w:color="auto"/>
                        <w:left w:val="none" w:sz="0" w:space="0" w:color="auto"/>
                        <w:bottom w:val="none" w:sz="0" w:space="0" w:color="auto"/>
                        <w:right w:val="none" w:sz="0" w:space="0" w:color="auto"/>
                      </w:divBdr>
                    </w:div>
                    <w:div w:id="2486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7922">
          <w:marLeft w:val="0"/>
          <w:marRight w:val="0"/>
          <w:marTop w:val="0"/>
          <w:marBottom w:val="0"/>
          <w:divBdr>
            <w:top w:val="none" w:sz="0" w:space="0" w:color="auto"/>
            <w:left w:val="none" w:sz="0" w:space="0" w:color="auto"/>
            <w:bottom w:val="none" w:sz="0" w:space="0" w:color="auto"/>
            <w:right w:val="none" w:sz="0" w:space="0" w:color="auto"/>
          </w:divBdr>
          <w:divsChild>
            <w:div w:id="1682658842">
              <w:marLeft w:val="0"/>
              <w:marRight w:val="0"/>
              <w:marTop w:val="0"/>
              <w:marBottom w:val="0"/>
              <w:divBdr>
                <w:top w:val="none" w:sz="0" w:space="0" w:color="auto"/>
                <w:left w:val="none" w:sz="0" w:space="0" w:color="auto"/>
                <w:bottom w:val="none" w:sz="0" w:space="0" w:color="auto"/>
                <w:right w:val="none" w:sz="0" w:space="0" w:color="auto"/>
              </w:divBdr>
            </w:div>
            <w:div w:id="1260141057">
              <w:marLeft w:val="0"/>
              <w:marRight w:val="0"/>
              <w:marTop w:val="0"/>
              <w:marBottom w:val="0"/>
              <w:divBdr>
                <w:top w:val="none" w:sz="0" w:space="0" w:color="auto"/>
                <w:left w:val="none" w:sz="0" w:space="0" w:color="auto"/>
                <w:bottom w:val="none" w:sz="0" w:space="0" w:color="auto"/>
                <w:right w:val="none" w:sz="0" w:space="0" w:color="auto"/>
              </w:divBdr>
            </w:div>
          </w:divsChild>
        </w:div>
        <w:div w:id="854004251">
          <w:marLeft w:val="0"/>
          <w:marRight w:val="0"/>
          <w:marTop w:val="0"/>
          <w:marBottom w:val="0"/>
          <w:divBdr>
            <w:top w:val="none" w:sz="0" w:space="0" w:color="auto"/>
            <w:left w:val="none" w:sz="0" w:space="0" w:color="auto"/>
            <w:bottom w:val="none" w:sz="0" w:space="0" w:color="auto"/>
            <w:right w:val="none" w:sz="0" w:space="0" w:color="auto"/>
          </w:divBdr>
        </w:div>
      </w:divsChild>
    </w:div>
    <w:div w:id="597442700">
      <w:bodyDiv w:val="1"/>
      <w:marLeft w:val="0"/>
      <w:marRight w:val="0"/>
      <w:marTop w:val="0"/>
      <w:marBottom w:val="0"/>
      <w:divBdr>
        <w:top w:val="none" w:sz="0" w:space="0" w:color="auto"/>
        <w:left w:val="none" w:sz="0" w:space="0" w:color="auto"/>
        <w:bottom w:val="none" w:sz="0" w:space="0" w:color="auto"/>
        <w:right w:val="none" w:sz="0" w:space="0" w:color="auto"/>
      </w:divBdr>
      <w:divsChild>
        <w:div w:id="2144080778">
          <w:marLeft w:val="0"/>
          <w:marRight w:val="0"/>
          <w:marTop w:val="0"/>
          <w:marBottom w:val="0"/>
          <w:divBdr>
            <w:top w:val="none" w:sz="0" w:space="0" w:color="auto"/>
            <w:left w:val="none" w:sz="0" w:space="0" w:color="auto"/>
            <w:bottom w:val="none" w:sz="0" w:space="0" w:color="auto"/>
            <w:right w:val="none" w:sz="0" w:space="0" w:color="auto"/>
          </w:divBdr>
          <w:divsChild>
            <w:div w:id="574780255">
              <w:marLeft w:val="0"/>
              <w:marRight w:val="0"/>
              <w:marTop w:val="0"/>
              <w:marBottom w:val="0"/>
              <w:divBdr>
                <w:top w:val="none" w:sz="0" w:space="0" w:color="auto"/>
                <w:left w:val="none" w:sz="0" w:space="0" w:color="auto"/>
                <w:bottom w:val="none" w:sz="0" w:space="0" w:color="auto"/>
                <w:right w:val="none" w:sz="0" w:space="0" w:color="auto"/>
              </w:divBdr>
            </w:div>
            <w:div w:id="582957155">
              <w:marLeft w:val="0"/>
              <w:marRight w:val="0"/>
              <w:marTop w:val="0"/>
              <w:marBottom w:val="0"/>
              <w:divBdr>
                <w:top w:val="none" w:sz="0" w:space="0" w:color="auto"/>
                <w:left w:val="none" w:sz="0" w:space="0" w:color="auto"/>
                <w:bottom w:val="none" w:sz="0" w:space="0" w:color="auto"/>
                <w:right w:val="none" w:sz="0" w:space="0" w:color="auto"/>
              </w:divBdr>
            </w:div>
            <w:div w:id="1356733634">
              <w:marLeft w:val="0"/>
              <w:marRight w:val="0"/>
              <w:marTop w:val="0"/>
              <w:marBottom w:val="0"/>
              <w:divBdr>
                <w:top w:val="none" w:sz="0" w:space="0" w:color="auto"/>
                <w:left w:val="none" w:sz="0" w:space="0" w:color="auto"/>
                <w:bottom w:val="none" w:sz="0" w:space="0" w:color="auto"/>
                <w:right w:val="none" w:sz="0" w:space="0" w:color="auto"/>
              </w:divBdr>
            </w:div>
            <w:div w:id="1637174910">
              <w:marLeft w:val="0"/>
              <w:marRight w:val="0"/>
              <w:marTop w:val="0"/>
              <w:marBottom w:val="0"/>
              <w:divBdr>
                <w:top w:val="none" w:sz="0" w:space="0" w:color="auto"/>
                <w:left w:val="none" w:sz="0" w:space="0" w:color="auto"/>
                <w:bottom w:val="none" w:sz="0" w:space="0" w:color="auto"/>
                <w:right w:val="none" w:sz="0" w:space="0" w:color="auto"/>
              </w:divBdr>
            </w:div>
            <w:div w:id="1191183078">
              <w:marLeft w:val="0"/>
              <w:marRight w:val="0"/>
              <w:marTop w:val="0"/>
              <w:marBottom w:val="0"/>
              <w:divBdr>
                <w:top w:val="none" w:sz="0" w:space="0" w:color="auto"/>
                <w:left w:val="none" w:sz="0" w:space="0" w:color="auto"/>
                <w:bottom w:val="none" w:sz="0" w:space="0" w:color="auto"/>
                <w:right w:val="none" w:sz="0" w:space="0" w:color="auto"/>
              </w:divBdr>
            </w:div>
            <w:div w:id="820464351">
              <w:marLeft w:val="0"/>
              <w:marRight w:val="0"/>
              <w:marTop w:val="0"/>
              <w:marBottom w:val="0"/>
              <w:divBdr>
                <w:top w:val="none" w:sz="0" w:space="0" w:color="auto"/>
                <w:left w:val="none" w:sz="0" w:space="0" w:color="auto"/>
                <w:bottom w:val="none" w:sz="0" w:space="0" w:color="auto"/>
                <w:right w:val="none" w:sz="0" w:space="0" w:color="auto"/>
              </w:divBdr>
            </w:div>
            <w:div w:id="1727410224">
              <w:marLeft w:val="0"/>
              <w:marRight w:val="0"/>
              <w:marTop w:val="0"/>
              <w:marBottom w:val="0"/>
              <w:divBdr>
                <w:top w:val="none" w:sz="0" w:space="0" w:color="auto"/>
                <w:left w:val="none" w:sz="0" w:space="0" w:color="auto"/>
                <w:bottom w:val="none" w:sz="0" w:space="0" w:color="auto"/>
                <w:right w:val="none" w:sz="0" w:space="0" w:color="auto"/>
              </w:divBdr>
            </w:div>
            <w:div w:id="991831300">
              <w:marLeft w:val="0"/>
              <w:marRight w:val="0"/>
              <w:marTop w:val="0"/>
              <w:marBottom w:val="0"/>
              <w:divBdr>
                <w:top w:val="none" w:sz="0" w:space="0" w:color="auto"/>
                <w:left w:val="none" w:sz="0" w:space="0" w:color="auto"/>
                <w:bottom w:val="none" w:sz="0" w:space="0" w:color="auto"/>
                <w:right w:val="none" w:sz="0" w:space="0" w:color="auto"/>
              </w:divBdr>
            </w:div>
            <w:div w:id="258871773">
              <w:marLeft w:val="0"/>
              <w:marRight w:val="0"/>
              <w:marTop w:val="0"/>
              <w:marBottom w:val="0"/>
              <w:divBdr>
                <w:top w:val="none" w:sz="0" w:space="0" w:color="auto"/>
                <w:left w:val="none" w:sz="0" w:space="0" w:color="auto"/>
                <w:bottom w:val="none" w:sz="0" w:space="0" w:color="auto"/>
                <w:right w:val="none" w:sz="0" w:space="0" w:color="auto"/>
              </w:divBdr>
            </w:div>
            <w:div w:id="1626231990">
              <w:marLeft w:val="0"/>
              <w:marRight w:val="0"/>
              <w:marTop w:val="0"/>
              <w:marBottom w:val="0"/>
              <w:divBdr>
                <w:top w:val="none" w:sz="0" w:space="0" w:color="auto"/>
                <w:left w:val="none" w:sz="0" w:space="0" w:color="auto"/>
                <w:bottom w:val="none" w:sz="0" w:space="0" w:color="auto"/>
                <w:right w:val="none" w:sz="0" w:space="0" w:color="auto"/>
              </w:divBdr>
            </w:div>
            <w:div w:id="17080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5526">
      <w:bodyDiv w:val="1"/>
      <w:marLeft w:val="0"/>
      <w:marRight w:val="0"/>
      <w:marTop w:val="0"/>
      <w:marBottom w:val="0"/>
      <w:divBdr>
        <w:top w:val="none" w:sz="0" w:space="0" w:color="auto"/>
        <w:left w:val="none" w:sz="0" w:space="0" w:color="auto"/>
        <w:bottom w:val="none" w:sz="0" w:space="0" w:color="auto"/>
        <w:right w:val="none" w:sz="0" w:space="0" w:color="auto"/>
      </w:divBdr>
    </w:div>
    <w:div w:id="16756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zensite.com/ZenEssays/CriticalZen/When_the_Saints_Go_Marching_Marching_In.pdf"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rheim@amherst.edu"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sites.google.com/site/friendsofkhenrinpoch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Heim</dc:creator>
  <cp:lastModifiedBy>mrheim</cp:lastModifiedBy>
  <cp:revision>2</cp:revision>
  <cp:lastPrinted>2011-09-05T15:56:00Z</cp:lastPrinted>
  <dcterms:created xsi:type="dcterms:W3CDTF">2011-09-05T16:04:00Z</dcterms:created>
  <dcterms:modified xsi:type="dcterms:W3CDTF">2011-09-05T16:04:00Z</dcterms:modified>
</cp:coreProperties>
</file>