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AE767" w14:textId="7E52EB36" w:rsidR="006A50D3" w:rsidRPr="00B6366C" w:rsidRDefault="005F770F" w:rsidP="00A05EE8">
      <w:pPr>
        <w:tabs>
          <w:tab w:val="left" w:pos="720"/>
          <w:tab w:val="left" w:pos="1440"/>
          <w:tab w:val="left" w:pos="2160"/>
          <w:tab w:val="left" w:pos="2880"/>
          <w:tab w:val="left" w:pos="3600"/>
          <w:tab w:val="left" w:pos="4320"/>
          <w:tab w:val="left" w:pos="5040"/>
          <w:tab w:val="left" w:pos="5850"/>
        </w:tabs>
        <w:rPr>
          <w:sz w:val="22"/>
          <w:szCs w:val="22"/>
        </w:rPr>
      </w:pPr>
      <w:r>
        <w:rPr>
          <w:sz w:val="22"/>
          <w:szCs w:val="22"/>
        </w:rPr>
        <w:t>ARHA 351</w:t>
      </w:r>
      <w:bookmarkStart w:id="0" w:name="_GoBack"/>
      <w:bookmarkEnd w:id="0"/>
      <w:r w:rsidR="006A50D3" w:rsidRPr="00B6366C">
        <w:rPr>
          <w:sz w:val="22"/>
          <w:szCs w:val="22"/>
        </w:rPr>
        <w:tab/>
      </w:r>
      <w:r w:rsidR="006A50D3" w:rsidRPr="00B6366C">
        <w:rPr>
          <w:sz w:val="22"/>
          <w:szCs w:val="22"/>
        </w:rPr>
        <w:tab/>
      </w:r>
      <w:r w:rsidR="006A50D3" w:rsidRPr="00B6366C">
        <w:rPr>
          <w:sz w:val="22"/>
          <w:szCs w:val="22"/>
        </w:rPr>
        <w:tab/>
      </w:r>
      <w:r w:rsidR="006A50D3" w:rsidRPr="00B6366C">
        <w:rPr>
          <w:sz w:val="22"/>
          <w:szCs w:val="22"/>
        </w:rPr>
        <w:tab/>
      </w:r>
      <w:r w:rsidR="006A50D3" w:rsidRPr="00B6366C">
        <w:rPr>
          <w:sz w:val="22"/>
          <w:szCs w:val="22"/>
        </w:rPr>
        <w:tab/>
      </w:r>
      <w:r w:rsidR="006A50D3" w:rsidRPr="00B6366C">
        <w:rPr>
          <w:sz w:val="22"/>
          <w:szCs w:val="22"/>
        </w:rPr>
        <w:tab/>
      </w:r>
      <w:r w:rsidR="006A50D3" w:rsidRPr="00B6366C">
        <w:rPr>
          <w:sz w:val="22"/>
          <w:szCs w:val="22"/>
        </w:rPr>
        <w:tab/>
      </w:r>
      <w:r w:rsidR="006A50D3" w:rsidRPr="00B6366C">
        <w:rPr>
          <w:sz w:val="22"/>
          <w:szCs w:val="22"/>
        </w:rPr>
        <w:tab/>
        <w:t xml:space="preserve">Nicola </w:t>
      </w:r>
      <w:proofErr w:type="spellStart"/>
      <w:r w:rsidR="006A50D3" w:rsidRPr="00B6366C">
        <w:rPr>
          <w:sz w:val="22"/>
          <w:szCs w:val="22"/>
        </w:rPr>
        <w:t>Courtright</w:t>
      </w:r>
      <w:proofErr w:type="spellEnd"/>
    </w:p>
    <w:p w14:paraId="466C5440" w14:textId="77777777" w:rsidR="006A50D3" w:rsidRPr="00B6366C" w:rsidRDefault="006A50D3" w:rsidP="00A05EE8">
      <w:pPr>
        <w:tabs>
          <w:tab w:val="left" w:pos="720"/>
          <w:tab w:val="left" w:pos="1440"/>
          <w:tab w:val="left" w:pos="2160"/>
          <w:tab w:val="left" w:pos="2880"/>
          <w:tab w:val="left" w:pos="3600"/>
          <w:tab w:val="left" w:pos="4320"/>
          <w:tab w:val="left" w:pos="5040"/>
          <w:tab w:val="left" w:pos="5850"/>
        </w:tabs>
        <w:rPr>
          <w:sz w:val="22"/>
          <w:szCs w:val="22"/>
        </w:rPr>
      </w:pPr>
      <w:r w:rsidRPr="00B6366C">
        <w:rPr>
          <w:sz w:val="22"/>
          <w:szCs w:val="22"/>
        </w:rPr>
        <w:t>Amherst College</w:t>
      </w:r>
      <w:r w:rsidRPr="00B6366C">
        <w:rPr>
          <w:sz w:val="22"/>
          <w:szCs w:val="22"/>
        </w:rPr>
        <w:tab/>
      </w:r>
      <w:r w:rsidRPr="00B6366C">
        <w:rPr>
          <w:sz w:val="22"/>
          <w:szCs w:val="22"/>
        </w:rPr>
        <w:tab/>
      </w:r>
      <w:r w:rsidRPr="00B6366C">
        <w:rPr>
          <w:sz w:val="22"/>
          <w:szCs w:val="22"/>
        </w:rPr>
        <w:tab/>
      </w:r>
      <w:r w:rsidRPr="00B6366C">
        <w:rPr>
          <w:sz w:val="22"/>
          <w:szCs w:val="22"/>
        </w:rPr>
        <w:tab/>
      </w:r>
      <w:r w:rsidRPr="00B6366C">
        <w:rPr>
          <w:sz w:val="22"/>
          <w:szCs w:val="22"/>
        </w:rPr>
        <w:tab/>
      </w:r>
      <w:r w:rsidRPr="00B6366C">
        <w:rPr>
          <w:sz w:val="22"/>
          <w:szCs w:val="22"/>
        </w:rPr>
        <w:tab/>
      </w:r>
      <w:r w:rsidRPr="00B6366C">
        <w:rPr>
          <w:sz w:val="22"/>
          <w:szCs w:val="22"/>
        </w:rPr>
        <w:tab/>
      </w:r>
      <w:proofErr w:type="spellStart"/>
      <w:r w:rsidRPr="00B6366C">
        <w:rPr>
          <w:sz w:val="22"/>
          <w:szCs w:val="22"/>
        </w:rPr>
        <w:t>Fayerweather</w:t>
      </w:r>
      <w:proofErr w:type="spellEnd"/>
      <w:r w:rsidRPr="00B6366C">
        <w:rPr>
          <w:sz w:val="22"/>
          <w:szCs w:val="22"/>
        </w:rPr>
        <w:t xml:space="preserve"> 206</w:t>
      </w:r>
    </w:p>
    <w:p w14:paraId="44E90293" w14:textId="47A10799" w:rsidR="006A50D3" w:rsidRPr="00B6366C" w:rsidRDefault="001C4875" w:rsidP="00A05EE8">
      <w:pPr>
        <w:tabs>
          <w:tab w:val="left" w:pos="720"/>
          <w:tab w:val="left" w:pos="1440"/>
          <w:tab w:val="left" w:pos="2160"/>
          <w:tab w:val="left" w:pos="2880"/>
          <w:tab w:val="left" w:pos="3600"/>
          <w:tab w:val="left" w:pos="4320"/>
          <w:tab w:val="left" w:pos="5040"/>
          <w:tab w:val="left" w:pos="5850"/>
        </w:tabs>
        <w:rPr>
          <w:sz w:val="22"/>
          <w:szCs w:val="22"/>
        </w:rPr>
      </w:pPr>
      <w:r>
        <w:rPr>
          <w:sz w:val="22"/>
          <w:szCs w:val="22"/>
        </w:rPr>
        <w:t>Fall 2011, M/W 2:00-3:20</w:t>
      </w:r>
      <w:r w:rsidR="006A50D3" w:rsidRPr="00B6366C">
        <w:rPr>
          <w:sz w:val="22"/>
          <w:szCs w:val="22"/>
        </w:rPr>
        <w:tab/>
      </w:r>
      <w:r w:rsidR="006A50D3" w:rsidRPr="00B6366C">
        <w:rPr>
          <w:sz w:val="22"/>
          <w:szCs w:val="22"/>
        </w:rPr>
        <w:tab/>
      </w:r>
      <w:r w:rsidR="00BC40CF">
        <w:rPr>
          <w:sz w:val="22"/>
          <w:szCs w:val="22"/>
        </w:rPr>
        <w:tab/>
      </w:r>
      <w:r w:rsidR="00BC40CF">
        <w:rPr>
          <w:sz w:val="22"/>
          <w:szCs w:val="22"/>
        </w:rPr>
        <w:tab/>
      </w:r>
      <w:r w:rsidR="00BC40CF">
        <w:rPr>
          <w:sz w:val="22"/>
          <w:szCs w:val="22"/>
        </w:rPr>
        <w:tab/>
      </w:r>
      <w:r w:rsidR="00BC40CF">
        <w:rPr>
          <w:sz w:val="22"/>
          <w:szCs w:val="22"/>
        </w:rPr>
        <w:tab/>
        <w:t>Off. Hours: T 3:30-4:30</w:t>
      </w:r>
    </w:p>
    <w:p w14:paraId="3A14ADC0" w14:textId="77777777" w:rsidR="006A50D3" w:rsidRPr="00B6366C" w:rsidRDefault="006A50D3" w:rsidP="00A05EE8">
      <w:pPr>
        <w:tabs>
          <w:tab w:val="left" w:pos="720"/>
          <w:tab w:val="left" w:pos="1440"/>
          <w:tab w:val="left" w:pos="2160"/>
          <w:tab w:val="left" w:pos="2880"/>
          <w:tab w:val="left" w:pos="3600"/>
          <w:tab w:val="left" w:pos="4320"/>
          <w:tab w:val="left" w:pos="5040"/>
          <w:tab w:val="left" w:pos="5850"/>
        </w:tabs>
        <w:ind w:firstLine="6480"/>
        <w:rPr>
          <w:sz w:val="22"/>
          <w:szCs w:val="22"/>
        </w:rPr>
      </w:pPr>
      <w:proofErr w:type="gramStart"/>
      <w:r w:rsidRPr="00B6366C">
        <w:rPr>
          <w:sz w:val="22"/>
          <w:szCs w:val="22"/>
        </w:rPr>
        <w:t>or</w:t>
      </w:r>
      <w:proofErr w:type="gramEnd"/>
      <w:r w:rsidRPr="00B6366C">
        <w:rPr>
          <w:sz w:val="22"/>
          <w:szCs w:val="22"/>
        </w:rPr>
        <w:t xml:space="preserve"> by appt.</w:t>
      </w:r>
    </w:p>
    <w:p w14:paraId="465A6B40" w14:textId="77777777" w:rsidR="006A50D3" w:rsidRPr="00B6366C" w:rsidRDefault="006A50D3" w:rsidP="00A05EE8">
      <w:pPr>
        <w:tabs>
          <w:tab w:val="left" w:pos="720"/>
          <w:tab w:val="left" w:pos="1440"/>
          <w:tab w:val="left" w:pos="2160"/>
          <w:tab w:val="left" w:pos="2880"/>
          <w:tab w:val="left" w:pos="3600"/>
          <w:tab w:val="left" w:pos="4320"/>
          <w:tab w:val="left" w:pos="5040"/>
          <w:tab w:val="left" w:pos="5850"/>
        </w:tabs>
        <w:jc w:val="center"/>
        <w:rPr>
          <w:sz w:val="22"/>
          <w:szCs w:val="22"/>
        </w:rPr>
      </w:pPr>
      <w:r w:rsidRPr="00B6366C">
        <w:rPr>
          <w:b/>
          <w:bCs/>
          <w:sz w:val="22"/>
          <w:szCs w:val="22"/>
        </w:rPr>
        <w:t>RENAISSANCE ART IN ITALY</w:t>
      </w:r>
    </w:p>
    <w:p w14:paraId="15D1618D" w14:textId="77777777" w:rsidR="006A50D3" w:rsidRPr="00B6366C" w:rsidRDefault="006A50D3" w:rsidP="00A05EE8">
      <w:pPr>
        <w:tabs>
          <w:tab w:val="left" w:pos="720"/>
          <w:tab w:val="left" w:pos="1440"/>
          <w:tab w:val="left" w:pos="2160"/>
          <w:tab w:val="left" w:pos="2880"/>
          <w:tab w:val="left" w:pos="3600"/>
          <w:tab w:val="left" w:pos="4320"/>
          <w:tab w:val="left" w:pos="5040"/>
          <w:tab w:val="left" w:pos="5850"/>
        </w:tabs>
        <w:rPr>
          <w:sz w:val="22"/>
          <w:szCs w:val="22"/>
        </w:rPr>
      </w:pPr>
    </w:p>
    <w:p w14:paraId="085A37E2" w14:textId="6635AD89" w:rsidR="006F0821" w:rsidRPr="006F0821" w:rsidRDefault="006F0821" w:rsidP="006F0821">
      <w:pPr>
        <w:tabs>
          <w:tab w:val="left" w:pos="720"/>
          <w:tab w:val="left" w:pos="1440"/>
          <w:tab w:val="left" w:pos="2160"/>
          <w:tab w:val="left" w:pos="2880"/>
          <w:tab w:val="left" w:pos="3600"/>
          <w:tab w:val="left" w:pos="4320"/>
          <w:tab w:val="left" w:pos="5040"/>
          <w:tab w:val="left" w:pos="5850"/>
          <w:tab w:val="left" w:pos="7920"/>
        </w:tabs>
        <w:ind w:left="720" w:right="1350" w:firstLine="720"/>
        <w:jc w:val="both"/>
        <w:rPr>
          <w:rFonts w:asciiTheme="majorHAnsi" w:hAnsiTheme="majorHAnsi"/>
          <w:sz w:val="22"/>
          <w:szCs w:val="22"/>
        </w:rPr>
      </w:pPr>
      <w:r w:rsidRPr="006F0821">
        <w:rPr>
          <w:rFonts w:asciiTheme="majorHAnsi" w:hAnsiTheme="majorHAnsi"/>
          <w:sz w:val="22"/>
          <w:szCs w:val="22"/>
        </w:rPr>
        <w:t>This</w:t>
      </w:r>
      <w:r w:rsidRPr="006F0821">
        <w:rPr>
          <w:rFonts w:asciiTheme="majorHAnsi" w:hAnsiTheme="majorHAnsi"/>
        </w:rPr>
        <w:t xml:space="preserve"> </w:t>
      </w:r>
      <w:r w:rsidRPr="006F0821">
        <w:rPr>
          <w:rFonts w:asciiTheme="majorHAnsi" w:hAnsiTheme="majorHAnsi"/>
          <w:sz w:val="22"/>
          <w:szCs w:val="22"/>
        </w:rPr>
        <w:t xml:space="preserve">course treats painting, sculpture, and architecture of the art historical periods known as the Early and High Renaissance, Mannerism, and the Counter Reformation. It will dwell upon works by artists such as Giotto, Donatello, Botticelli, Leonardo, Raphael, Bramante, Michelangelo, and Titian in the urban centers of Florence, Rome, and Venice, art produced for patrons ranging from Florentine merchants and monks to Roman princes and pontiffs. The art itself--portraits, tombs, altarpieces, cycles of imagined scenes from history, palaces, churches, civic monuments--ranges from gravely restrained and intentionally simple to monumental, fantastically complex or blindingly splendid, and the artists themselves range from what contemporaries considered skilled artisans to ever more sought-after geniuses. Emphasis will be upon the way the form and content of each type of art conveyed ideas concerning creativity, originality, and individuality, but also expressed ideals of devotion and civic virtue; how artists dealt with the revived legacy of antiquity to develop an original visual language; how art imparted the values of its patrons and society, but also sometimes conflicted with them; and how art and attitudes towards it changed over time. </w:t>
      </w:r>
    </w:p>
    <w:p w14:paraId="193A21F7" w14:textId="77777777" w:rsidR="006F0821" w:rsidRPr="006F0821" w:rsidRDefault="006F0821" w:rsidP="006F0821">
      <w:pPr>
        <w:tabs>
          <w:tab w:val="left" w:pos="720"/>
          <w:tab w:val="left" w:pos="1440"/>
          <w:tab w:val="left" w:pos="2160"/>
          <w:tab w:val="left" w:pos="2880"/>
          <w:tab w:val="left" w:pos="3600"/>
          <w:tab w:val="left" w:pos="4320"/>
          <w:tab w:val="left" w:pos="5040"/>
          <w:tab w:val="left" w:pos="5850"/>
          <w:tab w:val="left" w:pos="7920"/>
        </w:tabs>
        <w:ind w:left="720" w:right="1350" w:firstLine="720"/>
        <w:jc w:val="both"/>
        <w:rPr>
          <w:rFonts w:asciiTheme="majorHAnsi" w:hAnsiTheme="majorHAnsi"/>
          <w:sz w:val="22"/>
          <w:szCs w:val="22"/>
        </w:rPr>
      </w:pPr>
    </w:p>
    <w:p w14:paraId="118CCA76" w14:textId="081E9B58" w:rsidR="006A50D3" w:rsidRPr="006F0821" w:rsidRDefault="006F0821" w:rsidP="006F0821">
      <w:pPr>
        <w:tabs>
          <w:tab w:val="left" w:pos="720"/>
          <w:tab w:val="left" w:pos="1440"/>
          <w:tab w:val="left" w:pos="2160"/>
          <w:tab w:val="left" w:pos="2880"/>
          <w:tab w:val="left" w:pos="3600"/>
          <w:tab w:val="left" w:pos="4320"/>
          <w:tab w:val="left" w:pos="5040"/>
          <w:tab w:val="left" w:pos="5850"/>
          <w:tab w:val="left" w:pos="7920"/>
        </w:tabs>
        <w:ind w:left="720" w:right="1350" w:firstLine="720"/>
        <w:jc w:val="both"/>
        <w:rPr>
          <w:rFonts w:asciiTheme="majorHAnsi" w:hAnsiTheme="majorHAnsi"/>
          <w:sz w:val="22"/>
          <w:szCs w:val="22"/>
        </w:rPr>
      </w:pPr>
      <w:r w:rsidRPr="006F0821">
        <w:rPr>
          <w:rFonts w:asciiTheme="majorHAnsi" w:hAnsiTheme="majorHAnsi"/>
          <w:sz w:val="22"/>
          <w:szCs w:val="22"/>
        </w:rPr>
        <w:t>Rather than taking the form of a survey, this course, based on lectures but regularly incorporating discussion, will examine selected works in depth and will analyze contemporary attitudes toward art of this period through study of the art and the primary sources concerning it.</w:t>
      </w:r>
    </w:p>
    <w:p w14:paraId="0386F334" w14:textId="77777777" w:rsidR="006F0821" w:rsidRPr="00B6366C" w:rsidRDefault="006F0821" w:rsidP="00A05EE8">
      <w:pPr>
        <w:tabs>
          <w:tab w:val="left" w:pos="720"/>
          <w:tab w:val="left" w:pos="1440"/>
          <w:tab w:val="left" w:pos="2160"/>
          <w:tab w:val="left" w:pos="2880"/>
          <w:tab w:val="left" w:pos="3600"/>
          <w:tab w:val="left" w:pos="4320"/>
          <w:tab w:val="left" w:pos="5040"/>
          <w:tab w:val="left" w:pos="5850"/>
        </w:tabs>
        <w:rPr>
          <w:sz w:val="22"/>
          <w:szCs w:val="22"/>
        </w:rPr>
      </w:pPr>
    </w:p>
    <w:p w14:paraId="613FC34B" w14:textId="77777777" w:rsidR="006A50D3" w:rsidRPr="00B6366C" w:rsidRDefault="006A50D3" w:rsidP="006F0821">
      <w:pPr>
        <w:tabs>
          <w:tab w:val="left" w:pos="720"/>
          <w:tab w:val="left" w:pos="1440"/>
          <w:tab w:val="left" w:pos="2160"/>
          <w:tab w:val="left" w:pos="2880"/>
          <w:tab w:val="left" w:pos="3600"/>
          <w:tab w:val="left" w:pos="4320"/>
          <w:tab w:val="left" w:pos="5040"/>
          <w:tab w:val="left" w:pos="5850"/>
          <w:tab w:val="left" w:pos="9360"/>
        </w:tabs>
        <w:rPr>
          <w:sz w:val="22"/>
          <w:szCs w:val="22"/>
        </w:rPr>
      </w:pPr>
      <w:r w:rsidRPr="00B6366C">
        <w:rPr>
          <w:b/>
          <w:bCs/>
          <w:i/>
          <w:iCs/>
          <w:sz w:val="22"/>
          <w:szCs w:val="22"/>
        </w:rPr>
        <w:t>LECTURES</w:t>
      </w:r>
    </w:p>
    <w:p w14:paraId="6633F773" w14:textId="77777777" w:rsidR="006A50D3" w:rsidRPr="00B6366C" w:rsidRDefault="006A50D3" w:rsidP="006F0821">
      <w:pPr>
        <w:tabs>
          <w:tab w:val="left" w:pos="720"/>
          <w:tab w:val="left" w:pos="1440"/>
          <w:tab w:val="left" w:pos="2160"/>
          <w:tab w:val="left" w:pos="2880"/>
          <w:tab w:val="left" w:pos="3600"/>
          <w:tab w:val="left" w:pos="4320"/>
          <w:tab w:val="left" w:pos="5040"/>
          <w:tab w:val="left" w:pos="5850"/>
          <w:tab w:val="left" w:pos="9360"/>
        </w:tabs>
        <w:rPr>
          <w:sz w:val="22"/>
          <w:szCs w:val="22"/>
        </w:rPr>
      </w:pPr>
    </w:p>
    <w:p w14:paraId="72A8E37F" w14:textId="77777777" w:rsidR="006A50D3" w:rsidRPr="00B6366C" w:rsidRDefault="006A50D3" w:rsidP="006F0821">
      <w:pPr>
        <w:tabs>
          <w:tab w:val="left" w:pos="720"/>
          <w:tab w:val="left" w:pos="1440"/>
          <w:tab w:val="left" w:pos="2160"/>
          <w:tab w:val="left" w:pos="2880"/>
          <w:tab w:val="left" w:pos="3600"/>
          <w:tab w:val="left" w:pos="4320"/>
          <w:tab w:val="left" w:pos="5040"/>
          <w:tab w:val="left" w:pos="5850"/>
          <w:tab w:val="left" w:pos="9360"/>
        </w:tabs>
        <w:ind w:firstLine="720"/>
        <w:rPr>
          <w:sz w:val="22"/>
          <w:szCs w:val="22"/>
        </w:rPr>
      </w:pPr>
      <w:r w:rsidRPr="00B6366C">
        <w:rPr>
          <w:sz w:val="22"/>
          <w:szCs w:val="22"/>
        </w:rPr>
        <w:t>Attendance is extremely important, for the substance of this course is in the lectures and discussions, not in a textbook.</w:t>
      </w:r>
    </w:p>
    <w:p w14:paraId="542C6E7B" w14:textId="77777777" w:rsidR="006A50D3" w:rsidRPr="00B6366C" w:rsidRDefault="006A50D3" w:rsidP="006F0821">
      <w:pPr>
        <w:tabs>
          <w:tab w:val="left" w:pos="720"/>
          <w:tab w:val="left" w:pos="1440"/>
          <w:tab w:val="left" w:pos="2160"/>
          <w:tab w:val="left" w:pos="2880"/>
          <w:tab w:val="left" w:pos="3600"/>
          <w:tab w:val="left" w:pos="4320"/>
          <w:tab w:val="left" w:pos="5040"/>
          <w:tab w:val="left" w:pos="5850"/>
          <w:tab w:val="left" w:pos="9360"/>
        </w:tabs>
        <w:rPr>
          <w:sz w:val="22"/>
          <w:szCs w:val="22"/>
        </w:rPr>
      </w:pPr>
    </w:p>
    <w:p w14:paraId="47973B86" w14:textId="77777777" w:rsidR="006A50D3" w:rsidRPr="00B6366C" w:rsidRDefault="006A50D3" w:rsidP="006F0821">
      <w:pPr>
        <w:tabs>
          <w:tab w:val="left" w:pos="720"/>
          <w:tab w:val="left" w:pos="1440"/>
          <w:tab w:val="left" w:pos="2160"/>
          <w:tab w:val="left" w:pos="2880"/>
          <w:tab w:val="left" w:pos="3600"/>
          <w:tab w:val="left" w:pos="4320"/>
          <w:tab w:val="left" w:pos="5040"/>
          <w:tab w:val="left" w:pos="5850"/>
          <w:tab w:val="left" w:pos="9360"/>
        </w:tabs>
        <w:rPr>
          <w:sz w:val="22"/>
          <w:szCs w:val="22"/>
        </w:rPr>
      </w:pPr>
      <w:r w:rsidRPr="00B6366C">
        <w:rPr>
          <w:b/>
          <w:bCs/>
          <w:i/>
          <w:iCs/>
          <w:sz w:val="22"/>
          <w:szCs w:val="22"/>
        </w:rPr>
        <w:t>READING</w:t>
      </w:r>
    </w:p>
    <w:p w14:paraId="0FD37187" w14:textId="77777777" w:rsidR="006A50D3" w:rsidRPr="00B6366C" w:rsidRDefault="006A50D3" w:rsidP="006F0821">
      <w:pPr>
        <w:tabs>
          <w:tab w:val="left" w:pos="720"/>
          <w:tab w:val="left" w:pos="1440"/>
          <w:tab w:val="left" w:pos="2160"/>
          <w:tab w:val="left" w:pos="2880"/>
          <w:tab w:val="left" w:pos="3600"/>
          <w:tab w:val="left" w:pos="4320"/>
          <w:tab w:val="left" w:pos="5040"/>
          <w:tab w:val="left" w:pos="5850"/>
          <w:tab w:val="left" w:pos="9360"/>
        </w:tabs>
        <w:rPr>
          <w:sz w:val="22"/>
          <w:szCs w:val="22"/>
        </w:rPr>
      </w:pPr>
    </w:p>
    <w:p w14:paraId="3DB70675" w14:textId="77777777" w:rsidR="006A50D3" w:rsidRPr="00B6366C" w:rsidRDefault="006A50D3" w:rsidP="006F0821">
      <w:pPr>
        <w:tabs>
          <w:tab w:val="left" w:pos="720"/>
          <w:tab w:val="left" w:pos="1440"/>
          <w:tab w:val="left" w:pos="2160"/>
          <w:tab w:val="left" w:pos="2880"/>
          <w:tab w:val="left" w:pos="3600"/>
          <w:tab w:val="left" w:pos="4320"/>
          <w:tab w:val="left" w:pos="5040"/>
          <w:tab w:val="left" w:pos="5850"/>
          <w:tab w:val="left" w:pos="9360"/>
        </w:tabs>
        <w:ind w:firstLine="720"/>
        <w:rPr>
          <w:sz w:val="22"/>
          <w:szCs w:val="22"/>
        </w:rPr>
      </w:pPr>
      <w:r w:rsidRPr="00B6366C">
        <w:rPr>
          <w:sz w:val="22"/>
          <w:szCs w:val="22"/>
        </w:rPr>
        <w:t xml:space="preserve">The following books </w:t>
      </w:r>
      <w:r w:rsidR="001C4875">
        <w:rPr>
          <w:sz w:val="22"/>
          <w:szCs w:val="22"/>
        </w:rPr>
        <w:t>can be purchased online. You may also find</w:t>
      </w:r>
      <w:r w:rsidRPr="00B6366C">
        <w:rPr>
          <w:sz w:val="22"/>
          <w:szCs w:val="22"/>
        </w:rPr>
        <w:t xml:space="preserve"> used </w:t>
      </w:r>
      <w:r w:rsidR="001C4875">
        <w:rPr>
          <w:sz w:val="22"/>
          <w:szCs w:val="22"/>
        </w:rPr>
        <w:t xml:space="preserve">copies </w:t>
      </w:r>
      <w:r w:rsidR="004F1E0F">
        <w:rPr>
          <w:sz w:val="22"/>
          <w:szCs w:val="22"/>
        </w:rPr>
        <w:t>at T</w:t>
      </w:r>
      <w:r w:rsidRPr="00B6366C">
        <w:rPr>
          <w:sz w:val="22"/>
          <w:szCs w:val="22"/>
        </w:rPr>
        <w:t>he Option.</w:t>
      </w:r>
    </w:p>
    <w:p w14:paraId="317F9C1C" w14:textId="77777777" w:rsidR="00F625CB" w:rsidRDefault="001C4875" w:rsidP="006F0821">
      <w:pPr>
        <w:numPr>
          <w:ilvl w:val="0"/>
          <w:numId w:val="8"/>
        </w:numPr>
        <w:tabs>
          <w:tab w:val="left" w:pos="720"/>
          <w:tab w:val="left" w:pos="1440"/>
          <w:tab w:val="left" w:pos="2160"/>
          <w:tab w:val="left" w:pos="2880"/>
          <w:tab w:val="left" w:pos="3600"/>
          <w:tab w:val="left" w:pos="4320"/>
          <w:tab w:val="left" w:pos="5040"/>
          <w:tab w:val="left" w:pos="5850"/>
          <w:tab w:val="left" w:pos="9360"/>
        </w:tabs>
        <w:rPr>
          <w:sz w:val="22"/>
          <w:szCs w:val="22"/>
        </w:rPr>
      </w:pPr>
      <w:r>
        <w:rPr>
          <w:sz w:val="22"/>
          <w:szCs w:val="22"/>
        </w:rPr>
        <w:t xml:space="preserve">Michael </w:t>
      </w:r>
      <w:proofErr w:type="spellStart"/>
      <w:r>
        <w:rPr>
          <w:sz w:val="22"/>
          <w:szCs w:val="22"/>
        </w:rPr>
        <w:t>B</w:t>
      </w:r>
      <w:r w:rsidR="006A50D3" w:rsidRPr="00B6366C">
        <w:rPr>
          <w:sz w:val="22"/>
          <w:szCs w:val="22"/>
        </w:rPr>
        <w:t>axandall</w:t>
      </w:r>
      <w:proofErr w:type="spellEnd"/>
      <w:r w:rsidR="006A50D3" w:rsidRPr="00B6366C">
        <w:rPr>
          <w:sz w:val="22"/>
          <w:szCs w:val="22"/>
        </w:rPr>
        <w:t xml:space="preserve">, </w:t>
      </w:r>
      <w:r w:rsidR="006A50D3" w:rsidRPr="00B6366C">
        <w:rPr>
          <w:sz w:val="22"/>
          <w:szCs w:val="22"/>
          <w:u w:val="single"/>
        </w:rPr>
        <w:t>Painting and Experience in 15</w:t>
      </w:r>
      <w:r w:rsidR="006A50D3" w:rsidRPr="00B6366C">
        <w:rPr>
          <w:sz w:val="22"/>
          <w:szCs w:val="22"/>
          <w:u w:val="single"/>
          <w:vertAlign w:val="superscript"/>
        </w:rPr>
        <w:t>th</w:t>
      </w:r>
      <w:r w:rsidR="006A50D3" w:rsidRPr="00B6366C">
        <w:rPr>
          <w:sz w:val="22"/>
          <w:szCs w:val="22"/>
          <w:u w:val="single"/>
        </w:rPr>
        <w:t>-Century Italy</w:t>
      </w:r>
      <w:r w:rsidR="006A50D3" w:rsidRPr="00B6366C">
        <w:rPr>
          <w:sz w:val="22"/>
          <w:szCs w:val="22"/>
        </w:rPr>
        <w:t xml:space="preserve"> (2</w:t>
      </w:r>
      <w:r w:rsidR="006A50D3" w:rsidRPr="00B6366C">
        <w:rPr>
          <w:sz w:val="22"/>
          <w:szCs w:val="22"/>
          <w:vertAlign w:val="superscript"/>
        </w:rPr>
        <w:t>nd</w:t>
      </w:r>
      <w:r w:rsidR="006A50D3" w:rsidRPr="00B6366C">
        <w:rPr>
          <w:sz w:val="22"/>
          <w:szCs w:val="22"/>
        </w:rPr>
        <w:t xml:space="preserve"> ed., Oxford UP, 1988)</w:t>
      </w:r>
    </w:p>
    <w:p w14:paraId="4DD3F95B" w14:textId="77777777" w:rsidR="009B101D" w:rsidRDefault="009B101D" w:rsidP="006F0821">
      <w:pPr>
        <w:numPr>
          <w:ilvl w:val="0"/>
          <w:numId w:val="8"/>
        </w:numPr>
        <w:tabs>
          <w:tab w:val="left" w:pos="720"/>
          <w:tab w:val="left" w:pos="1440"/>
          <w:tab w:val="left" w:pos="2160"/>
          <w:tab w:val="left" w:pos="2880"/>
          <w:tab w:val="left" w:pos="3600"/>
          <w:tab w:val="left" w:pos="4320"/>
          <w:tab w:val="left" w:pos="5040"/>
          <w:tab w:val="left" w:pos="5850"/>
          <w:tab w:val="left" w:pos="9360"/>
        </w:tabs>
        <w:rPr>
          <w:sz w:val="22"/>
          <w:szCs w:val="22"/>
        </w:rPr>
      </w:pPr>
      <w:r w:rsidRPr="00F625CB">
        <w:rPr>
          <w:sz w:val="22"/>
          <w:szCs w:val="22"/>
        </w:rPr>
        <w:t xml:space="preserve">Patricia </w:t>
      </w:r>
      <w:proofErr w:type="spellStart"/>
      <w:r w:rsidRPr="00F625CB">
        <w:rPr>
          <w:sz w:val="22"/>
          <w:szCs w:val="22"/>
        </w:rPr>
        <w:t>Fortini</w:t>
      </w:r>
      <w:proofErr w:type="spellEnd"/>
      <w:r w:rsidRPr="00F625CB">
        <w:rPr>
          <w:sz w:val="22"/>
          <w:szCs w:val="22"/>
        </w:rPr>
        <w:t xml:space="preserve"> Brown, </w:t>
      </w:r>
      <w:r w:rsidRPr="00F625CB">
        <w:rPr>
          <w:sz w:val="22"/>
          <w:szCs w:val="22"/>
          <w:u w:val="single"/>
        </w:rPr>
        <w:t>Art and Life in Renaissance Venice</w:t>
      </w:r>
      <w:r w:rsidRPr="00F625CB">
        <w:rPr>
          <w:sz w:val="22"/>
          <w:szCs w:val="22"/>
        </w:rPr>
        <w:t xml:space="preserve"> (Prentice Hall, 2005</w:t>
      </w:r>
      <w:r>
        <w:rPr>
          <w:sz w:val="22"/>
          <w:szCs w:val="22"/>
        </w:rPr>
        <w:t>)</w:t>
      </w:r>
    </w:p>
    <w:p w14:paraId="14C4FD28" w14:textId="5A455A49" w:rsidR="00970272" w:rsidRPr="009B101D" w:rsidRDefault="001C4875" w:rsidP="006F0821">
      <w:pPr>
        <w:numPr>
          <w:ilvl w:val="0"/>
          <w:numId w:val="8"/>
        </w:numPr>
        <w:tabs>
          <w:tab w:val="left" w:pos="720"/>
          <w:tab w:val="left" w:pos="1440"/>
          <w:tab w:val="left" w:pos="2160"/>
          <w:tab w:val="left" w:pos="2880"/>
          <w:tab w:val="left" w:pos="3600"/>
          <w:tab w:val="left" w:pos="4320"/>
          <w:tab w:val="left" w:pos="5040"/>
          <w:tab w:val="left" w:pos="5850"/>
          <w:tab w:val="left" w:pos="9360"/>
        </w:tabs>
        <w:rPr>
          <w:sz w:val="22"/>
          <w:szCs w:val="22"/>
        </w:rPr>
      </w:pPr>
      <w:r w:rsidRPr="00F625CB">
        <w:rPr>
          <w:sz w:val="22"/>
          <w:szCs w:val="22"/>
        </w:rPr>
        <w:t>James F. O’</w:t>
      </w:r>
      <w:r w:rsidR="009C3E08" w:rsidRPr="00F625CB">
        <w:rPr>
          <w:sz w:val="22"/>
          <w:szCs w:val="22"/>
        </w:rPr>
        <w:t xml:space="preserve">Gorman, </w:t>
      </w:r>
      <w:r w:rsidR="009C3E08" w:rsidRPr="00F625CB">
        <w:rPr>
          <w:sz w:val="22"/>
          <w:szCs w:val="22"/>
          <w:u w:val="single"/>
        </w:rPr>
        <w:t>ABC of Architecture</w:t>
      </w:r>
      <w:r w:rsidR="009B101D">
        <w:rPr>
          <w:sz w:val="22"/>
          <w:szCs w:val="22"/>
        </w:rPr>
        <w:t xml:space="preserve"> </w:t>
      </w:r>
      <w:r w:rsidR="009B101D" w:rsidRPr="00F625CB">
        <w:rPr>
          <w:sz w:val="22"/>
          <w:szCs w:val="22"/>
        </w:rPr>
        <w:t>(University of Pennsylvania Press, 1997)</w:t>
      </w:r>
    </w:p>
    <w:p w14:paraId="6F23615D" w14:textId="77777777" w:rsidR="009B101D" w:rsidRDefault="009B101D" w:rsidP="006F0821">
      <w:pPr>
        <w:numPr>
          <w:ilvl w:val="0"/>
          <w:numId w:val="8"/>
        </w:numPr>
        <w:tabs>
          <w:tab w:val="left" w:pos="720"/>
          <w:tab w:val="left" w:pos="1440"/>
          <w:tab w:val="left" w:pos="2160"/>
          <w:tab w:val="left" w:pos="2880"/>
          <w:tab w:val="left" w:pos="3600"/>
          <w:tab w:val="left" w:pos="4320"/>
          <w:tab w:val="left" w:pos="5040"/>
          <w:tab w:val="left" w:pos="5850"/>
          <w:tab w:val="left" w:pos="9360"/>
        </w:tabs>
        <w:rPr>
          <w:sz w:val="22"/>
          <w:szCs w:val="22"/>
        </w:rPr>
      </w:pPr>
      <w:r>
        <w:rPr>
          <w:sz w:val="22"/>
          <w:szCs w:val="22"/>
        </w:rPr>
        <w:t xml:space="preserve">Evelyn Welch, </w:t>
      </w:r>
      <w:r>
        <w:rPr>
          <w:sz w:val="22"/>
          <w:szCs w:val="22"/>
          <w:u w:val="single"/>
        </w:rPr>
        <w:t>Art in Renaissance Italy 1300-1500</w:t>
      </w:r>
      <w:r>
        <w:rPr>
          <w:sz w:val="22"/>
          <w:szCs w:val="22"/>
        </w:rPr>
        <w:t xml:space="preserve"> (Oxford UP, 2000) [</w:t>
      </w:r>
      <w:r w:rsidRPr="009B101D">
        <w:rPr>
          <w:i/>
          <w:sz w:val="22"/>
          <w:szCs w:val="22"/>
        </w:rPr>
        <w:t>recommended</w:t>
      </w:r>
      <w:r>
        <w:rPr>
          <w:sz w:val="22"/>
          <w:szCs w:val="22"/>
        </w:rPr>
        <w:t>]</w:t>
      </w:r>
    </w:p>
    <w:p w14:paraId="6430A38C" w14:textId="77777777" w:rsidR="006A50D3" w:rsidRDefault="006A50D3" w:rsidP="006F0821">
      <w:pPr>
        <w:tabs>
          <w:tab w:val="left" w:pos="720"/>
          <w:tab w:val="left" w:pos="1440"/>
          <w:tab w:val="left" w:pos="2160"/>
          <w:tab w:val="left" w:pos="2880"/>
          <w:tab w:val="left" w:pos="3600"/>
          <w:tab w:val="left" w:pos="4320"/>
          <w:tab w:val="left" w:pos="5040"/>
          <w:tab w:val="left" w:pos="5850"/>
          <w:tab w:val="left" w:pos="9360"/>
        </w:tabs>
        <w:rPr>
          <w:sz w:val="24"/>
        </w:rPr>
      </w:pPr>
    </w:p>
    <w:p w14:paraId="7403E294" w14:textId="77777777" w:rsidR="00844CA3" w:rsidRDefault="00B6366C" w:rsidP="006F0821">
      <w:pPr>
        <w:tabs>
          <w:tab w:val="left" w:pos="720"/>
          <w:tab w:val="left" w:pos="1440"/>
          <w:tab w:val="left" w:pos="2160"/>
          <w:tab w:val="left" w:pos="2880"/>
          <w:tab w:val="left" w:pos="3600"/>
          <w:tab w:val="left" w:pos="4320"/>
          <w:tab w:val="left" w:pos="5040"/>
          <w:tab w:val="left" w:pos="5850"/>
          <w:tab w:val="left" w:pos="9360"/>
        </w:tabs>
        <w:ind w:firstLine="720"/>
        <w:rPr>
          <w:sz w:val="22"/>
          <w:szCs w:val="22"/>
        </w:rPr>
      </w:pPr>
      <w:r w:rsidRPr="007E2449">
        <w:rPr>
          <w:sz w:val="22"/>
          <w:szCs w:val="22"/>
        </w:rPr>
        <w:t>Required readings</w:t>
      </w:r>
      <w:r>
        <w:rPr>
          <w:sz w:val="22"/>
          <w:szCs w:val="22"/>
        </w:rPr>
        <w:t xml:space="preserve"> </w:t>
      </w:r>
      <w:r w:rsidRPr="007E2449">
        <w:rPr>
          <w:sz w:val="22"/>
          <w:szCs w:val="22"/>
        </w:rPr>
        <w:t xml:space="preserve">are largely from books and articles placed on </w:t>
      </w:r>
      <w:r>
        <w:rPr>
          <w:sz w:val="22"/>
          <w:szCs w:val="22"/>
        </w:rPr>
        <w:t xml:space="preserve">electronic </w:t>
      </w:r>
      <w:r w:rsidRPr="007E2449">
        <w:rPr>
          <w:sz w:val="22"/>
          <w:szCs w:val="22"/>
        </w:rPr>
        <w:t>reserve in Frost Library.  The required readings will serve as the basis for questions in discussions</w:t>
      </w:r>
      <w:r>
        <w:rPr>
          <w:sz w:val="22"/>
          <w:szCs w:val="22"/>
        </w:rPr>
        <w:t>, responses on Blackboard,</w:t>
      </w:r>
      <w:r w:rsidRPr="007E2449">
        <w:rPr>
          <w:sz w:val="22"/>
          <w:szCs w:val="22"/>
        </w:rPr>
        <w:t xml:space="preserve"> and on exams. </w:t>
      </w:r>
    </w:p>
    <w:p w14:paraId="43A77A2B" w14:textId="77777777" w:rsidR="00844CA3" w:rsidRDefault="00844CA3" w:rsidP="006F0821">
      <w:pPr>
        <w:tabs>
          <w:tab w:val="left" w:pos="720"/>
          <w:tab w:val="left" w:pos="1440"/>
          <w:tab w:val="left" w:pos="2160"/>
          <w:tab w:val="left" w:pos="2880"/>
          <w:tab w:val="left" w:pos="3600"/>
          <w:tab w:val="left" w:pos="4320"/>
          <w:tab w:val="left" w:pos="5040"/>
          <w:tab w:val="left" w:pos="5850"/>
          <w:tab w:val="left" w:pos="9360"/>
        </w:tabs>
        <w:ind w:firstLine="720"/>
        <w:rPr>
          <w:sz w:val="22"/>
          <w:szCs w:val="22"/>
        </w:rPr>
      </w:pPr>
    </w:p>
    <w:p w14:paraId="38FF1EA8" w14:textId="2832FF52" w:rsidR="00B6366C" w:rsidRPr="00844CA3" w:rsidRDefault="00844CA3" w:rsidP="006F0821">
      <w:pPr>
        <w:tabs>
          <w:tab w:val="left" w:pos="720"/>
          <w:tab w:val="left" w:pos="1440"/>
          <w:tab w:val="left" w:pos="2160"/>
          <w:tab w:val="left" w:pos="2880"/>
          <w:tab w:val="left" w:pos="3600"/>
          <w:tab w:val="left" w:pos="4320"/>
          <w:tab w:val="left" w:pos="5040"/>
          <w:tab w:val="left" w:pos="5850"/>
          <w:tab w:val="left" w:pos="9360"/>
        </w:tabs>
        <w:ind w:firstLine="720"/>
        <w:rPr>
          <w:b/>
          <w:sz w:val="22"/>
          <w:szCs w:val="22"/>
        </w:rPr>
      </w:pPr>
      <w:r>
        <w:rPr>
          <w:b/>
          <w:sz w:val="22"/>
          <w:szCs w:val="22"/>
        </w:rPr>
        <w:t xml:space="preserve">Please read the required selections </w:t>
      </w:r>
      <w:r w:rsidRPr="00844CA3">
        <w:rPr>
          <w:b/>
          <w:i/>
          <w:sz w:val="22"/>
          <w:szCs w:val="22"/>
        </w:rPr>
        <w:t>before</w:t>
      </w:r>
      <w:r>
        <w:rPr>
          <w:b/>
          <w:sz w:val="22"/>
          <w:szCs w:val="22"/>
        </w:rPr>
        <w:t xml:space="preserve"> class</w:t>
      </w:r>
      <w:r w:rsidR="004252CB">
        <w:rPr>
          <w:b/>
          <w:sz w:val="22"/>
          <w:szCs w:val="22"/>
        </w:rPr>
        <w:t xml:space="preserve"> once they are available on physical or electronic reserve</w:t>
      </w:r>
      <w:r>
        <w:rPr>
          <w:b/>
          <w:sz w:val="22"/>
          <w:szCs w:val="22"/>
        </w:rPr>
        <w:t>.</w:t>
      </w:r>
    </w:p>
    <w:p w14:paraId="2E47E2FB" w14:textId="77777777" w:rsidR="00B6366C" w:rsidRDefault="00B6366C" w:rsidP="006F0821">
      <w:pPr>
        <w:tabs>
          <w:tab w:val="left" w:pos="720"/>
          <w:tab w:val="left" w:pos="1440"/>
          <w:tab w:val="left" w:pos="2160"/>
          <w:tab w:val="left" w:pos="2880"/>
          <w:tab w:val="left" w:pos="3600"/>
          <w:tab w:val="left" w:pos="4320"/>
          <w:tab w:val="left" w:pos="5040"/>
          <w:tab w:val="left" w:pos="5850"/>
          <w:tab w:val="left" w:pos="9360"/>
        </w:tabs>
        <w:rPr>
          <w:sz w:val="22"/>
          <w:szCs w:val="22"/>
        </w:rPr>
      </w:pPr>
    </w:p>
    <w:p w14:paraId="16DB89C2" w14:textId="77777777" w:rsidR="00B6366C" w:rsidRDefault="00B6366C" w:rsidP="006F0821">
      <w:pPr>
        <w:tabs>
          <w:tab w:val="left" w:pos="720"/>
          <w:tab w:val="left" w:pos="1440"/>
          <w:tab w:val="left" w:pos="2160"/>
          <w:tab w:val="left" w:pos="2880"/>
          <w:tab w:val="left" w:pos="3600"/>
          <w:tab w:val="left" w:pos="4320"/>
          <w:tab w:val="left" w:pos="5040"/>
          <w:tab w:val="left" w:pos="5850"/>
          <w:tab w:val="left" w:pos="9360"/>
        </w:tabs>
        <w:rPr>
          <w:b/>
          <w:bCs/>
          <w:i/>
          <w:iCs/>
          <w:sz w:val="22"/>
          <w:szCs w:val="22"/>
        </w:rPr>
      </w:pPr>
      <w:r w:rsidRPr="0090061C">
        <w:rPr>
          <w:b/>
          <w:bCs/>
          <w:i/>
          <w:iCs/>
          <w:sz w:val="22"/>
          <w:szCs w:val="22"/>
        </w:rPr>
        <w:t>OUT-OF-CLASS ASSIGNMENTS</w:t>
      </w:r>
    </w:p>
    <w:p w14:paraId="7F409165" w14:textId="77777777" w:rsidR="00B6366C" w:rsidRDefault="00B6366C" w:rsidP="006F0821">
      <w:pPr>
        <w:tabs>
          <w:tab w:val="left" w:pos="720"/>
          <w:tab w:val="left" w:pos="1440"/>
          <w:tab w:val="left" w:pos="2160"/>
          <w:tab w:val="left" w:pos="2880"/>
          <w:tab w:val="left" w:pos="3600"/>
          <w:tab w:val="left" w:pos="4320"/>
          <w:tab w:val="left" w:pos="5040"/>
          <w:tab w:val="left" w:pos="5850"/>
          <w:tab w:val="left" w:pos="9360"/>
        </w:tabs>
        <w:rPr>
          <w:b/>
          <w:bCs/>
          <w:i/>
          <w:iCs/>
          <w:sz w:val="22"/>
          <w:szCs w:val="22"/>
        </w:rPr>
      </w:pPr>
    </w:p>
    <w:p w14:paraId="6B16B930" w14:textId="77777777" w:rsidR="00B6366C" w:rsidRPr="008F4BCB" w:rsidRDefault="00B6366C" w:rsidP="006F0821">
      <w:pPr>
        <w:tabs>
          <w:tab w:val="left" w:pos="720"/>
          <w:tab w:val="left" w:pos="1440"/>
          <w:tab w:val="left" w:pos="2160"/>
          <w:tab w:val="left" w:pos="2880"/>
          <w:tab w:val="left" w:pos="3600"/>
          <w:tab w:val="left" w:pos="4320"/>
          <w:tab w:val="left" w:pos="5040"/>
          <w:tab w:val="left" w:pos="5850"/>
          <w:tab w:val="left" w:pos="9360"/>
        </w:tabs>
        <w:rPr>
          <w:b/>
          <w:bCs/>
          <w:i/>
          <w:iCs/>
          <w:sz w:val="22"/>
          <w:szCs w:val="22"/>
        </w:rPr>
      </w:pPr>
      <w:r>
        <w:rPr>
          <w:b/>
          <w:bCs/>
          <w:i/>
          <w:iCs/>
          <w:sz w:val="22"/>
          <w:szCs w:val="22"/>
        </w:rPr>
        <w:t xml:space="preserve">1) </w:t>
      </w:r>
      <w:r w:rsidRPr="0090061C">
        <w:rPr>
          <w:b/>
          <w:bCs/>
          <w:sz w:val="22"/>
          <w:szCs w:val="22"/>
        </w:rPr>
        <w:t>RESPONSES</w:t>
      </w:r>
    </w:p>
    <w:p w14:paraId="61CB5D0C" w14:textId="126D1CB7" w:rsidR="00B6366C" w:rsidRPr="008F4BCB" w:rsidRDefault="001C4875" w:rsidP="006F0821">
      <w:pPr>
        <w:tabs>
          <w:tab w:val="left" w:pos="720"/>
          <w:tab w:val="left" w:pos="1440"/>
          <w:tab w:val="left" w:pos="2160"/>
          <w:tab w:val="left" w:pos="2880"/>
          <w:tab w:val="left" w:pos="3600"/>
          <w:tab w:val="left" w:pos="4320"/>
          <w:tab w:val="left" w:pos="5040"/>
          <w:tab w:val="left" w:pos="5850"/>
          <w:tab w:val="left" w:pos="9360"/>
        </w:tabs>
        <w:rPr>
          <w:sz w:val="22"/>
        </w:rPr>
      </w:pPr>
      <w:r>
        <w:rPr>
          <w:sz w:val="22"/>
        </w:rPr>
        <w:tab/>
        <w:t>I ask you to post reading r</w:t>
      </w:r>
      <w:r w:rsidR="00B6366C">
        <w:rPr>
          <w:sz w:val="22"/>
        </w:rPr>
        <w:t xml:space="preserve">esponses every week, and reflect upon a work of art or </w:t>
      </w:r>
      <w:r w:rsidR="009B101D">
        <w:rPr>
          <w:sz w:val="22"/>
        </w:rPr>
        <w:t xml:space="preserve">write about </w:t>
      </w:r>
      <w:r w:rsidR="00B6366C">
        <w:rPr>
          <w:sz w:val="22"/>
        </w:rPr>
        <w:t xml:space="preserve">the readings.  </w:t>
      </w:r>
      <w:r w:rsidR="00B6366C" w:rsidRPr="002A2E71">
        <w:rPr>
          <w:sz w:val="22"/>
          <w:szCs w:val="22"/>
        </w:rPr>
        <w:t>Your overall grade will suffer if you do not post (you can miss one</w:t>
      </w:r>
      <w:r w:rsidR="009B101D">
        <w:rPr>
          <w:sz w:val="22"/>
          <w:szCs w:val="22"/>
        </w:rPr>
        <w:t>:</w:t>
      </w:r>
      <w:r w:rsidR="00B6366C" w:rsidRPr="002A2E71">
        <w:rPr>
          <w:sz w:val="22"/>
          <w:szCs w:val="22"/>
        </w:rPr>
        <w:t xml:space="preserve"> we</w:t>
      </w:r>
      <w:r w:rsidR="009B101D">
        <w:rPr>
          <w:rFonts w:ascii="WP TypographicSymbols" w:hAnsi="WP TypographicSymbols"/>
          <w:sz w:val="22"/>
          <w:szCs w:val="22"/>
        </w:rPr>
        <w:t>’</w:t>
      </w:r>
      <w:r w:rsidR="00B6366C" w:rsidRPr="002A2E71">
        <w:rPr>
          <w:sz w:val="22"/>
          <w:szCs w:val="22"/>
        </w:rPr>
        <w:t xml:space="preserve">re </w:t>
      </w:r>
      <w:r w:rsidR="00B6366C">
        <w:rPr>
          <w:sz w:val="22"/>
          <w:szCs w:val="22"/>
        </w:rPr>
        <w:t xml:space="preserve">all human.)  </w:t>
      </w:r>
      <w:r w:rsidR="00B6366C">
        <w:rPr>
          <w:sz w:val="22"/>
        </w:rPr>
        <w:t xml:space="preserve">I don't </w:t>
      </w:r>
      <w:r w:rsidR="00844CA3">
        <w:rPr>
          <w:sz w:val="22"/>
        </w:rPr>
        <w:t xml:space="preserve">grade them and don’t usually </w:t>
      </w:r>
      <w:r w:rsidR="00B6366C">
        <w:rPr>
          <w:sz w:val="22"/>
        </w:rPr>
        <w:t xml:space="preserve">comment upon them individually because I wish you to 1) find what interests </w:t>
      </w:r>
      <w:r w:rsidR="00B6366C">
        <w:rPr>
          <w:i/>
          <w:sz w:val="22"/>
        </w:rPr>
        <w:t>you</w:t>
      </w:r>
      <w:r w:rsidR="00844CA3">
        <w:rPr>
          <w:sz w:val="22"/>
        </w:rPr>
        <w:t xml:space="preserve"> in the material -- if anything, </w:t>
      </w:r>
      <w:r w:rsidR="00B6366C">
        <w:rPr>
          <w:sz w:val="22"/>
        </w:rPr>
        <w:t>and 2) deal in an unconstrained fashion with unfamiliar ideas.</w:t>
      </w:r>
    </w:p>
    <w:p w14:paraId="51BD83E1" w14:textId="77777777" w:rsidR="00B6366C" w:rsidRPr="007E2449" w:rsidRDefault="00B6366C" w:rsidP="006F0821">
      <w:pPr>
        <w:tabs>
          <w:tab w:val="left" w:pos="720"/>
          <w:tab w:val="left" w:pos="1440"/>
          <w:tab w:val="left" w:pos="2160"/>
          <w:tab w:val="left" w:pos="2880"/>
          <w:tab w:val="left" w:pos="3600"/>
          <w:tab w:val="left" w:pos="4320"/>
          <w:tab w:val="left" w:pos="5040"/>
          <w:tab w:val="left" w:pos="5850"/>
          <w:tab w:val="left" w:pos="9360"/>
        </w:tabs>
        <w:rPr>
          <w:sz w:val="22"/>
          <w:szCs w:val="22"/>
        </w:rPr>
      </w:pPr>
    </w:p>
    <w:p w14:paraId="6E792581" w14:textId="77777777" w:rsidR="00B6366C" w:rsidRDefault="00B6366C" w:rsidP="006F0821">
      <w:pPr>
        <w:tabs>
          <w:tab w:val="left" w:pos="720"/>
          <w:tab w:val="left" w:pos="1440"/>
          <w:tab w:val="left" w:pos="2160"/>
          <w:tab w:val="left" w:pos="2880"/>
          <w:tab w:val="left" w:pos="3600"/>
          <w:tab w:val="left" w:pos="4320"/>
          <w:tab w:val="left" w:pos="5040"/>
          <w:tab w:val="left" w:pos="5850"/>
          <w:tab w:val="left" w:pos="9360"/>
        </w:tabs>
        <w:rPr>
          <w:sz w:val="22"/>
        </w:rPr>
      </w:pPr>
      <w:r>
        <w:rPr>
          <w:b/>
          <w:i/>
          <w:sz w:val="22"/>
        </w:rPr>
        <w:t xml:space="preserve">2) </w:t>
      </w:r>
      <w:r w:rsidRPr="0090061C">
        <w:rPr>
          <w:b/>
          <w:iCs/>
          <w:sz w:val="22"/>
        </w:rPr>
        <w:t>GRADED PAPERS</w:t>
      </w:r>
    </w:p>
    <w:p w14:paraId="38A0ACBE" w14:textId="77777777" w:rsidR="00B6366C" w:rsidRDefault="00B6366C" w:rsidP="006F0821">
      <w:pPr>
        <w:tabs>
          <w:tab w:val="left" w:pos="720"/>
          <w:tab w:val="left" w:pos="1440"/>
          <w:tab w:val="left" w:pos="2160"/>
          <w:tab w:val="left" w:pos="2880"/>
          <w:tab w:val="left" w:pos="3600"/>
          <w:tab w:val="left" w:pos="4320"/>
          <w:tab w:val="left" w:pos="5040"/>
          <w:tab w:val="left" w:pos="5850"/>
          <w:tab w:val="left" w:pos="9360"/>
        </w:tabs>
        <w:rPr>
          <w:sz w:val="22"/>
        </w:rPr>
      </w:pPr>
      <w:r>
        <w:rPr>
          <w:sz w:val="22"/>
        </w:rPr>
        <w:tab/>
        <w:t xml:space="preserve">. The </w:t>
      </w:r>
      <w:r>
        <w:rPr>
          <w:b/>
          <w:sz w:val="22"/>
        </w:rPr>
        <w:t>first</w:t>
      </w:r>
      <w:r>
        <w:rPr>
          <w:sz w:val="22"/>
        </w:rPr>
        <w:t xml:space="preserve"> is a </w:t>
      </w:r>
      <w:r w:rsidR="001C4875">
        <w:rPr>
          <w:i/>
          <w:iCs/>
          <w:sz w:val="22"/>
        </w:rPr>
        <w:t>3-</w:t>
      </w:r>
      <w:r w:rsidRPr="00342A7E">
        <w:rPr>
          <w:i/>
          <w:iCs/>
          <w:sz w:val="22"/>
        </w:rPr>
        <w:t>page formal analysis</w:t>
      </w:r>
      <w:r>
        <w:rPr>
          <w:sz w:val="22"/>
        </w:rPr>
        <w:t xml:space="preserve"> of a work of art.  It is on a work from a museum in the vicinity. </w:t>
      </w:r>
    </w:p>
    <w:p w14:paraId="070FB7A3" w14:textId="77B6EC14" w:rsidR="00B6366C" w:rsidRDefault="00B6366C" w:rsidP="006F0821">
      <w:pPr>
        <w:tabs>
          <w:tab w:val="left" w:pos="720"/>
          <w:tab w:val="left" w:pos="1440"/>
          <w:tab w:val="left" w:pos="2160"/>
          <w:tab w:val="left" w:pos="2880"/>
          <w:tab w:val="left" w:pos="3600"/>
          <w:tab w:val="left" w:pos="4320"/>
          <w:tab w:val="left" w:pos="5040"/>
          <w:tab w:val="left" w:pos="5850"/>
          <w:tab w:val="left" w:pos="9360"/>
        </w:tabs>
        <w:rPr>
          <w:sz w:val="22"/>
        </w:rPr>
      </w:pPr>
      <w:r>
        <w:rPr>
          <w:sz w:val="22"/>
        </w:rPr>
        <w:tab/>
        <w:t xml:space="preserve">. The </w:t>
      </w:r>
      <w:r>
        <w:rPr>
          <w:b/>
          <w:bCs/>
          <w:sz w:val="22"/>
        </w:rPr>
        <w:t xml:space="preserve">second </w:t>
      </w:r>
      <w:r>
        <w:rPr>
          <w:sz w:val="22"/>
        </w:rPr>
        <w:t xml:space="preserve">type is a </w:t>
      </w:r>
      <w:proofErr w:type="gramStart"/>
      <w:r w:rsidRPr="00342A7E">
        <w:rPr>
          <w:i/>
          <w:iCs/>
          <w:sz w:val="22"/>
        </w:rPr>
        <w:t>10-</w:t>
      </w:r>
      <w:r>
        <w:rPr>
          <w:i/>
          <w:iCs/>
          <w:sz w:val="22"/>
        </w:rPr>
        <w:t xml:space="preserve">15 </w:t>
      </w:r>
      <w:r w:rsidR="009B101D">
        <w:rPr>
          <w:i/>
          <w:iCs/>
          <w:sz w:val="22"/>
        </w:rPr>
        <w:t>page</w:t>
      </w:r>
      <w:proofErr w:type="gramEnd"/>
      <w:r w:rsidRPr="00342A7E">
        <w:rPr>
          <w:i/>
          <w:iCs/>
          <w:sz w:val="22"/>
        </w:rPr>
        <w:t xml:space="preserve"> investigation</w:t>
      </w:r>
      <w:r>
        <w:rPr>
          <w:sz w:val="22"/>
        </w:rPr>
        <w:t xml:space="preserve"> of a visual problem and its historical </w:t>
      </w:r>
      <w:r w:rsidR="001C4875">
        <w:rPr>
          <w:sz w:val="22"/>
        </w:rPr>
        <w:t>context</w:t>
      </w:r>
      <w:r>
        <w:rPr>
          <w:sz w:val="22"/>
        </w:rPr>
        <w:t>.  Solving it will involve research.  To assure all-around excellence in the quality of your research papers, I ask you to devise a three-pronged attack:  1) to submit a bibliography and summary of the direction your investigation of an imaginative subject will take; 2) to write a good first draft; and 3) to hand in a polished and well-argued final product.  Showing me your draft is required</w:t>
      </w:r>
      <w:r w:rsidR="001C4875">
        <w:rPr>
          <w:sz w:val="22"/>
        </w:rPr>
        <w:t>.  We talk about what your problem is and where you’re going most thoroughly at that point</w:t>
      </w:r>
      <w:r>
        <w:rPr>
          <w:sz w:val="22"/>
        </w:rPr>
        <w:t>.</w:t>
      </w:r>
    </w:p>
    <w:p w14:paraId="0104AE0D" w14:textId="77777777" w:rsidR="00B6366C" w:rsidRDefault="00B6366C" w:rsidP="006F0821">
      <w:pPr>
        <w:tabs>
          <w:tab w:val="left" w:pos="720"/>
          <w:tab w:val="left" w:pos="1440"/>
          <w:tab w:val="left" w:pos="2160"/>
          <w:tab w:val="left" w:pos="2880"/>
          <w:tab w:val="left" w:pos="3600"/>
          <w:tab w:val="left" w:pos="4320"/>
          <w:tab w:val="left" w:pos="5040"/>
          <w:tab w:val="left" w:pos="5850"/>
          <w:tab w:val="left" w:pos="9360"/>
        </w:tabs>
        <w:rPr>
          <w:sz w:val="22"/>
        </w:rPr>
      </w:pPr>
      <w:r>
        <w:rPr>
          <w:sz w:val="22"/>
        </w:rPr>
        <w:tab/>
      </w:r>
      <w:r w:rsidR="001C4875">
        <w:rPr>
          <w:sz w:val="22"/>
        </w:rPr>
        <w:t>I recommend that you</w:t>
      </w:r>
      <w:r>
        <w:rPr>
          <w:sz w:val="22"/>
        </w:rPr>
        <w:t xml:space="preserve"> go to the Writing Center with all of your graded papers (of course, you can consult with me, too, if you wish).</w:t>
      </w:r>
    </w:p>
    <w:p w14:paraId="2B95E74A" w14:textId="77777777" w:rsidR="00B6366C" w:rsidRDefault="00B6366C" w:rsidP="006F0821">
      <w:pPr>
        <w:tabs>
          <w:tab w:val="left" w:pos="720"/>
          <w:tab w:val="left" w:pos="1440"/>
          <w:tab w:val="left" w:pos="2160"/>
          <w:tab w:val="left" w:pos="2880"/>
          <w:tab w:val="left" w:pos="3600"/>
          <w:tab w:val="left" w:pos="4320"/>
          <w:tab w:val="left" w:pos="5040"/>
          <w:tab w:val="left" w:pos="5850"/>
          <w:tab w:val="left" w:pos="9360"/>
        </w:tabs>
        <w:rPr>
          <w:sz w:val="22"/>
        </w:rPr>
      </w:pPr>
    </w:p>
    <w:p w14:paraId="30D6CF10" w14:textId="77777777" w:rsidR="00B6366C" w:rsidRDefault="00B6366C" w:rsidP="006F0821">
      <w:pPr>
        <w:tabs>
          <w:tab w:val="left" w:pos="720"/>
          <w:tab w:val="left" w:pos="1440"/>
          <w:tab w:val="left" w:pos="2160"/>
          <w:tab w:val="left" w:pos="2880"/>
          <w:tab w:val="left" w:pos="3600"/>
          <w:tab w:val="left" w:pos="4320"/>
          <w:tab w:val="left" w:pos="5040"/>
          <w:tab w:val="left" w:pos="5850"/>
          <w:tab w:val="left" w:pos="9360"/>
        </w:tabs>
        <w:rPr>
          <w:sz w:val="22"/>
        </w:rPr>
      </w:pPr>
      <w:r>
        <w:rPr>
          <w:b/>
          <w:i/>
          <w:sz w:val="22"/>
        </w:rPr>
        <w:t>EXAMS</w:t>
      </w:r>
    </w:p>
    <w:p w14:paraId="3BD25B3D" w14:textId="77777777" w:rsidR="00B6366C" w:rsidRDefault="00B6366C" w:rsidP="006F0821">
      <w:pPr>
        <w:tabs>
          <w:tab w:val="left" w:pos="720"/>
          <w:tab w:val="left" w:pos="1440"/>
          <w:tab w:val="left" w:pos="2160"/>
          <w:tab w:val="left" w:pos="2880"/>
          <w:tab w:val="left" w:pos="3600"/>
          <w:tab w:val="left" w:pos="4320"/>
          <w:tab w:val="left" w:pos="5040"/>
          <w:tab w:val="left" w:pos="5850"/>
          <w:tab w:val="left" w:pos="9360"/>
        </w:tabs>
        <w:rPr>
          <w:sz w:val="22"/>
        </w:rPr>
      </w:pPr>
      <w:r>
        <w:rPr>
          <w:sz w:val="22"/>
        </w:rPr>
        <w:tab/>
        <w:t xml:space="preserve">There will be a mid-term and a final exam.  They will consist of slide identifications of known and </w:t>
      </w:r>
      <w:r w:rsidRPr="00760592">
        <w:rPr>
          <w:sz w:val="22"/>
          <w:szCs w:val="22"/>
        </w:rPr>
        <w:t>unknown works of art and formal comparis</w:t>
      </w:r>
      <w:r>
        <w:rPr>
          <w:sz w:val="22"/>
          <w:szCs w:val="22"/>
        </w:rPr>
        <w:t>ons.  Additionally</w:t>
      </w:r>
      <w:r w:rsidRPr="00760592">
        <w:rPr>
          <w:sz w:val="22"/>
          <w:szCs w:val="22"/>
        </w:rPr>
        <w:t xml:space="preserve">, at midterm, </w:t>
      </w:r>
      <w:r>
        <w:rPr>
          <w:sz w:val="22"/>
          <w:szCs w:val="22"/>
        </w:rPr>
        <w:t xml:space="preserve">you will write </w:t>
      </w:r>
      <w:r w:rsidRPr="00760592">
        <w:rPr>
          <w:sz w:val="22"/>
          <w:szCs w:val="22"/>
        </w:rPr>
        <w:t>an open-book, take-home essay on broad issues of the course</w:t>
      </w:r>
      <w:r>
        <w:t xml:space="preserve">.  </w:t>
      </w:r>
      <w:r>
        <w:rPr>
          <w:sz w:val="22"/>
        </w:rPr>
        <w:t>The ID’s and unknowns for the final will take place during the scheduled exam period.  The works of art you are expected to know are listed on the handout for each lecture.  You can find the images in books on reserve or on-line.</w:t>
      </w:r>
    </w:p>
    <w:p w14:paraId="1002FAC2" w14:textId="77777777" w:rsidR="00B6366C" w:rsidRDefault="001C4875" w:rsidP="006F0821">
      <w:pPr>
        <w:tabs>
          <w:tab w:val="left" w:pos="720"/>
          <w:tab w:val="left" w:pos="1440"/>
          <w:tab w:val="left" w:pos="2160"/>
          <w:tab w:val="left" w:pos="2880"/>
          <w:tab w:val="left" w:pos="3600"/>
          <w:tab w:val="left" w:pos="4320"/>
          <w:tab w:val="left" w:pos="5040"/>
          <w:tab w:val="left" w:pos="5850"/>
          <w:tab w:val="left" w:pos="9360"/>
        </w:tabs>
        <w:rPr>
          <w:sz w:val="22"/>
        </w:rPr>
      </w:pPr>
      <w:r>
        <w:rPr>
          <w:sz w:val="22"/>
        </w:rPr>
        <w:tab/>
      </w:r>
      <w:r w:rsidR="00B6366C">
        <w:rPr>
          <w:sz w:val="22"/>
        </w:rPr>
        <w:t>A final open-book essay is optional for those who wish to improve their grade.</w:t>
      </w:r>
    </w:p>
    <w:p w14:paraId="5D5A9A20" w14:textId="77777777" w:rsidR="00B6366C" w:rsidRDefault="00B6366C" w:rsidP="006F0821">
      <w:pPr>
        <w:tabs>
          <w:tab w:val="left" w:pos="720"/>
          <w:tab w:val="left" w:pos="1440"/>
          <w:tab w:val="left" w:pos="2160"/>
          <w:tab w:val="left" w:pos="2880"/>
          <w:tab w:val="left" w:pos="3600"/>
          <w:tab w:val="left" w:pos="4320"/>
          <w:tab w:val="left" w:pos="5040"/>
          <w:tab w:val="left" w:pos="5850"/>
          <w:tab w:val="left" w:pos="9360"/>
        </w:tabs>
        <w:rPr>
          <w:sz w:val="22"/>
        </w:rPr>
      </w:pPr>
      <w:r>
        <w:rPr>
          <w:sz w:val="22"/>
        </w:rPr>
        <w:tab/>
      </w:r>
      <w:r>
        <w:rPr>
          <w:sz w:val="22"/>
        </w:rPr>
        <w:tab/>
      </w:r>
    </w:p>
    <w:p w14:paraId="77D7998F" w14:textId="77777777" w:rsidR="00B6366C" w:rsidRPr="00815D33" w:rsidRDefault="00B6366C" w:rsidP="006F0821">
      <w:pPr>
        <w:tabs>
          <w:tab w:val="left" w:pos="720"/>
          <w:tab w:val="left" w:pos="1440"/>
          <w:tab w:val="left" w:pos="2160"/>
          <w:tab w:val="left" w:pos="2880"/>
          <w:tab w:val="left" w:pos="3600"/>
          <w:tab w:val="left" w:pos="4320"/>
          <w:tab w:val="left" w:pos="5040"/>
          <w:tab w:val="left" w:pos="5850"/>
          <w:tab w:val="left" w:pos="9360"/>
        </w:tabs>
        <w:ind w:firstLine="720"/>
        <w:rPr>
          <w:sz w:val="22"/>
          <w:szCs w:val="22"/>
        </w:rPr>
      </w:pPr>
      <w:r w:rsidRPr="00815D33">
        <w:rPr>
          <w:sz w:val="22"/>
          <w:szCs w:val="22"/>
        </w:rPr>
        <w:t xml:space="preserve">A suggestion to those who are not accustomed to traditional art history exams:  it makes sense to study the works of art as you go along, and not wait for the moment before the exam to attempt to distinguish </w:t>
      </w:r>
      <w:r>
        <w:rPr>
          <w:sz w:val="22"/>
          <w:szCs w:val="22"/>
        </w:rPr>
        <w:t xml:space="preserve">Leonardo </w:t>
      </w:r>
      <w:r w:rsidRPr="00815D33">
        <w:rPr>
          <w:sz w:val="22"/>
          <w:szCs w:val="22"/>
        </w:rPr>
        <w:t xml:space="preserve">from </w:t>
      </w:r>
      <w:proofErr w:type="spellStart"/>
      <w:r w:rsidRPr="00815D33">
        <w:rPr>
          <w:sz w:val="22"/>
          <w:szCs w:val="22"/>
        </w:rPr>
        <w:t>Pietro</w:t>
      </w:r>
      <w:proofErr w:type="spellEnd"/>
      <w:r w:rsidRPr="00815D33">
        <w:rPr>
          <w:sz w:val="22"/>
          <w:szCs w:val="22"/>
        </w:rPr>
        <w:t xml:space="preserve"> </w:t>
      </w:r>
      <w:proofErr w:type="spellStart"/>
      <w:r w:rsidRPr="00815D33">
        <w:rPr>
          <w:sz w:val="22"/>
          <w:szCs w:val="22"/>
        </w:rPr>
        <w:t>Poco</w:t>
      </w:r>
      <w:proofErr w:type="spellEnd"/>
      <w:r w:rsidRPr="00815D33">
        <w:rPr>
          <w:sz w:val="22"/>
          <w:szCs w:val="22"/>
        </w:rPr>
        <w:t xml:space="preserve"> </w:t>
      </w:r>
      <w:proofErr w:type="spellStart"/>
      <w:r w:rsidRPr="00815D33">
        <w:rPr>
          <w:sz w:val="22"/>
          <w:szCs w:val="22"/>
        </w:rPr>
        <w:t>Interessante</w:t>
      </w:r>
      <w:proofErr w:type="spellEnd"/>
      <w:r w:rsidRPr="00815D33">
        <w:rPr>
          <w:sz w:val="22"/>
          <w:szCs w:val="22"/>
        </w:rPr>
        <w:t>.</w:t>
      </w:r>
    </w:p>
    <w:p w14:paraId="252AFE48" w14:textId="77777777" w:rsidR="00B6366C" w:rsidRDefault="00B6366C" w:rsidP="006F0821">
      <w:pPr>
        <w:tabs>
          <w:tab w:val="left" w:pos="720"/>
          <w:tab w:val="left" w:pos="1440"/>
          <w:tab w:val="left" w:pos="2160"/>
          <w:tab w:val="left" w:pos="2880"/>
          <w:tab w:val="left" w:pos="3600"/>
          <w:tab w:val="left" w:pos="4320"/>
          <w:tab w:val="left" w:pos="5040"/>
          <w:tab w:val="left" w:pos="5850"/>
          <w:tab w:val="left" w:pos="9360"/>
        </w:tabs>
        <w:rPr>
          <w:b/>
          <w:bCs/>
          <w:i/>
          <w:iCs/>
          <w:sz w:val="24"/>
        </w:rPr>
      </w:pPr>
    </w:p>
    <w:p w14:paraId="7D69E964" w14:textId="77777777" w:rsidR="006A50D3" w:rsidRPr="00C35F32" w:rsidRDefault="006A50D3" w:rsidP="006F0821">
      <w:pPr>
        <w:tabs>
          <w:tab w:val="left" w:pos="720"/>
          <w:tab w:val="left" w:pos="1440"/>
          <w:tab w:val="left" w:pos="2160"/>
          <w:tab w:val="left" w:pos="2880"/>
          <w:tab w:val="left" w:pos="3600"/>
          <w:tab w:val="left" w:pos="4320"/>
          <w:tab w:val="left" w:pos="5040"/>
          <w:tab w:val="left" w:pos="5850"/>
          <w:tab w:val="left" w:pos="9360"/>
        </w:tabs>
        <w:rPr>
          <w:sz w:val="22"/>
          <w:szCs w:val="22"/>
        </w:rPr>
      </w:pPr>
      <w:r w:rsidRPr="00C35F32">
        <w:rPr>
          <w:b/>
          <w:bCs/>
          <w:i/>
          <w:iCs/>
          <w:sz w:val="22"/>
          <w:szCs w:val="22"/>
        </w:rPr>
        <w:t>DATES TO REMEMBER</w:t>
      </w:r>
    </w:p>
    <w:p w14:paraId="632BAE57" w14:textId="77777777" w:rsidR="006A50D3" w:rsidRPr="00C35F32" w:rsidRDefault="006A50D3" w:rsidP="006F0821">
      <w:pPr>
        <w:tabs>
          <w:tab w:val="left" w:pos="720"/>
          <w:tab w:val="left" w:pos="1440"/>
          <w:tab w:val="left" w:pos="2160"/>
          <w:tab w:val="left" w:pos="2880"/>
          <w:tab w:val="left" w:pos="3600"/>
          <w:tab w:val="left" w:pos="4320"/>
          <w:tab w:val="left" w:pos="5040"/>
          <w:tab w:val="left" w:pos="5850"/>
          <w:tab w:val="left" w:pos="9360"/>
        </w:tabs>
        <w:rPr>
          <w:sz w:val="22"/>
          <w:szCs w:val="22"/>
        </w:rPr>
      </w:pPr>
    </w:p>
    <w:p w14:paraId="1DCC3A1E" w14:textId="77777777" w:rsidR="006A50D3" w:rsidRPr="00C35F32" w:rsidRDefault="006A50D3" w:rsidP="006F0821">
      <w:pPr>
        <w:tabs>
          <w:tab w:val="left" w:pos="720"/>
          <w:tab w:val="left" w:pos="1440"/>
          <w:tab w:val="left" w:pos="2160"/>
          <w:tab w:val="left" w:pos="2880"/>
          <w:tab w:val="left" w:pos="3600"/>
          <w:tab w:val="left" w:pos="4320"/>
          <w:tab w:val="left" w:pos="5040"/>
          <w:tab w:val="left" w:pos="5850"/>
          <w:tab w:val="left" w:pos="9360"/>
        </w:tabs>
        <w:rPr>
          <w:sz w:val="22"/>
          <w:szCs w:val="22"/>
        </w:rPr>
      </w:pPr>
      <w:proofErr w:type="gramStart"/>
      <w:r w:rsidRPr="00C35F32">
        <w:rPr>
          <w:b/>
          <w:bCs/>
          <w:i/>
          <w:iCs/>
          <w:sz w:val="22"/>
          <w:szCs w:val="22"/>
        </w:rPr>
        <w:t xml:space="preserve">Week </w:t>
      </w:r>
      <w:r w:rsidR="00BC53DD">
        <w:rPr>
          <w:b/>
          <w:bCs/>
          <w:i/>
          <w:iCs/>
          <w:sz w:val="22"/>
          <w:szCs w:val="22"/>
        </w:rPr>
        <w:t>4</w:t>
      </w:r>
      <w:r w:rsidRPr="00C35F32">
        <w:rPr>
          <w:b/>
          <w:bCs/>
          <w:sz w:val="22"/>
          <w:szCs w:val="22"/>
        </w:rPr>
        <w:t xml:space="preserve">:  </w:t>
      </w:r>
      <w:r w:rsidR="00BC53DD">
        <w:rPr>
          <w:b/>
          <w:bCs/>
          <w:sz w:val="22"/>
          <w:szCs w:val="22"/>
        </w:rPr>
        <w:t>Friday, September 30</w:t>
      </w:r>
      <w:r w:rsidRPr="00C35F32">
        <w:rPr>
          <w:sz w:val="22"/>
          <w:szCs w:val="22"/>
        </w:rPr>
        <w:t>, formal analysis due</w:t>
      </w:r>
      <w:r w:rsidR="00BC53DD">
        <w:rPr>
          <w:sz w:val="22"/>
          <w:szCs w:val="22"/>
        </w:rPr>
        <w:t xml:space="preserve"> </w:t>
      </w:r>
      <w:r w:rsidR="00BC53DD">
        <w:rPr>
          <w:b/>
          <w:sz w:val="22"/>
          <w:szCs w:val="22"/>
        </w:rPr>
        <w:t xml:space="preserve">5:00 in </w:t>
      </w:r>
      <w:proofErr w:type="spellStart"/>
      <w:r w:rsidR="00BC53DD">
        <w:rPr>
          <w:b/>
          <w:sz w:val="22"/>
          <w:szCs w:val="22"/>
        </w:rPr>
        <w:t>Dropbox</w:t>
      </w:r>
      <w:proofErr w:type="spellEnd"/>
      <w:r w:rsidRPr="00C35F32">
        <w:rPr>
          <w:sz w:val="22"/>
          <w:szCs w:val="22"/>
        </w:rPr>
        <w:t>.</w:t>
      </w:r>
      <w:proofErr w:type="gramEnd"/>
    </w:p>
    <w:p w14:paraId="3EDE43B3" w14:textId="77777777" w:rsidR="006A50D3" w:rsidRPr="00C35F32" w:rsidRDefault="006A50D3" w:rsidP="006F0821">
      <w:pPr>
        <w:tabs>
          <w:tab w:val="left" w:pos="720"/>
          <w:tab w:val="left" w:pos="1440"/>
          <w:tab w:val="left" w:pos="2160"/>
          <w:tab w:val="left" w:pos="2880"/>
          <w:tab w:val="left" w:pos="3600"/>
          <w:tab w:val="left" w:pos="4320"/>
          <w:tab w:val="left" w:pos="5040"/>
          <w:tab w:val="left" w:pos="5850"/>
          <w:tab w:val="left" w:pos="9360"/>
        </w:tabs>
        <w:rPr>
          <w:b/>
          <w:bCs/>
          <w:sz w:val="22"/>
          <w:szCs w:val="22"/>
        </w:rPr>
      </w:pPr>
      <w:r w:rsidRPr="00C35F32">
        <w:rPr>
          <w:b/>
          <w:bCs/>
          <w:i/>
          <w:iCs/>
          <w:sz w:val="22"/>
          <w:szCs w:val="22"/>
        </w:rPr>
        <w:t>Week 7</w:t>
      </w:r>
      <w:r w:rsidRPr="00C35F32">
        <w:rPr>
          <w:b/>
          <w:bCs/>
          <w:sz w:val="22"/>
          <w:szCs w:val="22"/>
        </w:rPr>
        <w:t>:</w:t>
      </w:r>
      <w:r w:rsidR="00BC53DD">
        <w:rPr>
          <w:b/>
          <w:bCs/>
          <w:sz w:val="22"/>
          <w:szCs w:val="22"/>
        </w:rPr>
        <w:t xml:space="preserve">  Wed., October 12</w:t>
      </w:r>
      <w:r w:rsidRPr="00C35F32">
        <w:rPr>
          <w:sz w:val="22"/>
          <w:szCs w:val="22"/>
        </w:rPr>
        <w:t>, in</w:t>
      </w:r>
      <w:r w:rsidRPr="00C35F32">
        <w:rPr>
          <w:sz w:val="22"/>
          <w:szCs w:val="22"/>
        </w:rPr>
        <w:noBreakHyphen/>
        <w:t>class part of midterm;</w:t>
      </w:r>
      <w:r w:rsidRPr="00C35F32">
        <w:rPr>
          <w:b/>
          <w:bCs/>
          <w:sz w:val="22"/>
          <w:szCs w:val="22"/>
        </w:rPr>
        <w:t xml:space="preserve"> </w:t>
      </w:r>
    </w:p>
    <w:p w14:paraId="6FD809B5" w14:textId="77777777" w:rsidR="006A50D3" w:rsidRPr="00C35F32" w:rsidRDefault="00C9782B" w:rsidP="006F0821">
      <w:pPr>
        <w:tabs>
          <w:tab w:val="left" w:pos="720"/>
          <w:tab w:val="left" w:pos="1440"/>
          <w:tab w:val="left" w:pos="2160"/>
          <w:tab w:val="left" w:pos="2880"/>
          <w:tab w:val="left" w:pos="3600"/>
          <w:tab w:val="left" w:pos="4320"/>
          <w:tab w:val="left" w:pos="5040"/>
          <w:tab w:val="left" w:pos="5850"/>
          <w:tab w:val="left" w:pos="9360"/>
        </w:tabs>
        <w:ind w:firstLine="720"/>
        <w:rPr>
          <w:sz w:val="22"/>
          <w:szCs w:val="22"/>
        </w:rPr>
      </w:pPr>
      <w:r>
        <w:rPr>
          <w:b/>
          <w:bCs/>
          <w:sz w:val="22"/>
          <w:szCs w:val="22"/>
        </w:rPr>
        <w:t xml:space="preserve">   </w:t>
      </w:r>
      <w:proofErr w:type="gramStart"/>
      <w:r w:rsidR="006A50D3" w:rsidRPr="00C35F32">
        <w:rPr>
          <w:b/>
          <w:bCs/>
          <w:sz w:val="22"/>
          <w:szCs w:val="22"/>
        </w:rPr>
        <w:t xml:space="preserve">Friday, </w:t>
      </w:r>
      <w:r w:rsidR="00BC53DD">
        <w:rPr>
          <w:b/>
          <w:bCs/>
          <w:sz w:val="22"/>
          <w:szCs w:val="22"/>
        </w:rPr>
        <w:t>October 14</w:t>
      </w:r>
      <w:r w:rsidR="006A50D3" w:rsidRPr="00C35F32">
        <w:rPr>
          <w:sz w:val="22"/>
          <w:szCs w:val="22"/>
        </w:rPr>
        <w:t xml:space="preserve"> take-home, open-book essay due</w:t>
      </w:r>
      <w:r>
        <w:rPr>
          <w:sz w:val="22"/>
          <w:szCs w:val="22"/>
        </w:rPr>
        <w:t xml:space="preserve"> </w:t>
      </w:r>
      <w:r>
        <w:rPr>
          <w:b/>
          <w:sz w:val="22"/>
          <w:szCs w:val="22"/>
        </w:rPr>
        <w:t xml:space="preserve">5:00 in </w:t>
      </w:r>
      <w:proofErr w:type="spellStart"/>
      <w:r>
        <w:rPr>
          <w:b/>
          <w:sz w:val="22"/>
          <w:szCs w:val="22"/>
        </w:rPr>
        <w:t>Dropbox</w:t>
      </w:r>
      <w:proofErr w:type="spellEnd"/>
      <w:r w:rsidR="006A50D3" w:rsidRPr="00C35F32">
        <w:rPr>
          <w:b/>
          <w:bCs/>
          <w:sz w:val="22"/>
          <w:szCs w:val="22"/>
        </w:rPr>
        <w:t>.</w:t>
      </w:r>
      <w:proofErr w:type="gramEnd"/>
    </w:p>
    <w:p w14:paraId="4DF9633B" w14:textId="77777777" w:rsidR="006A50D3" w:rsidRPr="00C35F32" w:rsidRDefault="006A50D3" w:rsidP="006F0821">
      <w:pPr>
        <w:tabs>
          <w:tab w:val="left" w:pos="720"/>
          <w:tab w:val="left" w:pos="1440"/>
          <w:tab w:val="left" w:pos="2160"/>
          <w:tab w:val="left" w:pos="2880"/>
          <w:tab w:val="left" w:pos="3600"/>
          <w:tab w:val="left" w:pos="4320"/>
          <w:tab w:val="left" w:pos="5040"/>
          <w:tab w:val="left" w:pos="5850"/>
          <w:tab w:val="left" w:pos="9360"/>
        </w:tabs>
        <w:rPr>
          <w:sz w:val="22"/>
          <w:szCs w:val="22"/>
        </w:rPr>
      </w:pPr>
      <w:proofErr w:type="gramStart"/>
      <w:r w:rsidRPr="00C35F32">
        <w:rPr>
          <w:b/>
          <w:bCs/>
          <w:i/>
          <w:iCs/>
          <w:sz w:val="22"/>
          <w:szCs w:val="22"/>
        </w:rPr>
        <w:t>Week</w:t>
      </w:r>
      <w:r w:rsidR="00BC53DD">
        <w:rPr>
          <w:b/>
          <w:bCs/>
          <w:i/>
          <w:iCs/>
          <w:sz w:val="22"/>
          <w:szCs w:val="22"/>
        </w:rPr>
        <w:t>s</w:t>
      </w:r>
      <w:proofErr w:type="gramEnd"/>
      <w:r w:rsidR="00BC53DD">
        <w:rPr>
          <w:b/>
          <w:bCs/>
          <w:i/>
          <w:iCs/>
          <w:sz w:val="22"/>
          <w:szCs w:val="22"/>
        </w:rPr>
        <w:t xml:space="preserve"> 8</w:t>
      </w:r>
      <w:r w:rsidR="00C35F32" w:rsidRPr="00C35F32">
        <w:rPr>
          <w:b/>
          <w:bCs/>
          <w:i/>
          <w:iCs/>
          <w:sz w:val="22"/>
          <w:szCs w:val="22"/>
        </w:rPr>
        <w:t>-</w:t>
      </w:r>
      <w:r w:rsidR="00BC53DD">
        <w:rPr>
          <w:b/>
          <w:bCs/>
          <w:i/>
          <w:iCs/>
          <w:sz w:val="22"/>
          <w:szCs w:val="22"/>
        </w:rPr>
        <w:t xml:space="preserve"> 9</w:t>
      </w:r>
      <w:r w:rsidRPr="00C35F32">
        <w:rPr>
          <w:b/>
          <w:bCs/>
          <w:i/>
          <w:iCs/>
          <w:sz w:val="22"/>
          <w:szCs w:val="22"/>
        </w:rPr>
        <w:t>:</w:t>
      </w:r>
      <w:r w:rsidRPr="00C35F32">
        <w:rPr>
          <w:sz w:val="22"/>
          <w:szCs w:val="22"/>
        </w:rPr>
        <w:t xml:space="preserve"> Meet with Prof. C. about paper.</w:t>
      </w:r>
    </w:p>
    <w:p w14:paraId="7360BFA6" w14:textId="77777777" w:rsidR="006A50D3" w:rsidRPr="00C35F32" w:rsidRDefault="006A50D3" w:rsidP="006F0821">
      <w:pPr>
        <w:tabs>
          <w:tab w:val="left" w:pos="720"/>
          <w:tab w:val="left" w:pos="1440"/>
          <w:tab w:val="left" w:pos="2160"/>
          <w:tab w:val="left" w:pos="2880"/>
          <w:tab w:val="left" w:pos="3600"/>
          <w:tab w:val="left" w:pos="4320"/>
          <w:tab w:val="left" w:pos="5040"/>
          <w:tab w:val="left" w:pos="5850"/>
          <w:tab w:val="left" w:pos="9360"/>
        </w:tabs>
        <w:rPr>
          <w:sz w:val="22"/>
          <w:szCs w:val="22"/>
        </w:rPr>
      </w:pPr>
      <w:proofErr w:type="gramStart"/>
      <w:r w:rsidRPr="00C35F32">
        <w:rPr>
          <w:b/>
          <w:bCs/>
          <w:i/>
          <w:iCs/>
          <w:sz w:val="22"/>
          <w:szCs w:val="22"/>
        </w:rPr>
        <w:t>Week 1</w:t>
      </w:r>
      <w:r w:rsidR="00BC53DD">
        <w:rPr>
          <w:b/>
          <w:bCs/>
          <w:i/>
          <w:iCs/>
          <w:sz w:val="22"/>
          <w:szCs w:val="22"/>
        </w:rPr>
        <w:t>0</w:t>
      </w:r>
      <w:r w:rsidRPr="00C35F32">
        <w:rPr>
          <w:sz w:val="22"/>
          <w:szCs w:val="22"/>
        </w:rPr>
        <w:t>:</w:t>
      </w:r>
      <w:r w:rsidR="00C35F32" w:rsidRPr="00C35F32">
        <w:rPr>
          <w:sz w:val="22"/>
          <w:szCs w:val="22"/>
        </w:rPr>
        <w:t xml:space="preserve"> </w:t>
      </w:r>
      <w:r w:rsidR="00C35F32" w:rsidRPr="00C35F32">
        <w:rPr>
          <w:b/>
          <w:sz w:val="22"/>
          <w:szCs w:val="22"/>
        </w:rPr>
        <w:t>Wed</w:t>
      </w:r>
      <w:r w:rsidR="00C35F32" w:rsidRPr="00C35F32">
        <w:rPr>
          <w:b/>
          <w:bCs/>
          <w:sz w:val="22"/>
          <w:szCs w:val="22"/>
        </w:rPr>
        <w:t xml:space="preserve">., </w:t>
      </w:r>
      <w:r w:rsidR="00C9782B">
        <w:rPr>
          <w:b/>
          <w:bCs/>
          <w:sz w:val="22"/>
          <w:szCs w:val="22"/>
        </w:rPr>
        <w:t>Nov. 10</w:t>
      </w:r>
      <w:r w:rsidRPr="00C35F32">
        <w:rPr>
          <w:b/>
          <w:bCs/>
          <w:sz w:val="22"/>
          <w:szCs w:val="22"/>
        </w:rPr>
        <w:t xml:space="preserve">, </w:t>
      </w:r>
      <w:r w:rsidRPr="00C35F32">
        <w:rPr>
          <w:sz w:val="22"/>
          <w:szCs w:val="22"/>
        </w:rPr>
        <w:t>bibliography and summary of thesis hypothesis due.</w:t>
      </w:r>
      <w:proofErr w:type="gramEnd"/>
    </w:p>
    <w:p w14:paraId="61A52EC0" w14:textId="77777777" w:rsidR="006A50D3" w:rsidRDefault="00BC53DD" w:rsidP="006F0821">
      <w:pPr>
        <w:tabs>
          <w:tab w:val="left" w:pos="720"/>
          <w:tab w:val="left" w:pos="1440"/>
          <w:tab w:val="left" w:pos="2160"/>
          <w:tab w:val="left" w:pos="2880"/>
          <w:tab w:val="left" w:pos="3600"/>
          <w:tab w:val="left" w:pos="4320"/>
          <w:tab w:val="left" w:pos="5040"/>
          <w:tab w:val="left" w:pos="5850"/>
          <w:tab w:val="left" w:pos="9360"/>
        </w:tabs>
        <w:rPr>
          <w:sz w:val="22"/>
          <w:szCs w:val="22"/>
        </w:rPr>
      </w:pPr>
      <w:r>
        <w:rPr>
          <w:b/>
          <w:bCs/>
          <w:i/>
          <w:iCs/>
          <w:sz w:val="22"/>
          <w:szCs w:val="22"/>
        </w:rPr>
        <w:t>Week 11</w:t>
      </w:r>
      <w:r w:rsidR="006A50D3" w:rsidRPr="00C35F32">
        <w:rPr>
          <w:b/>
          <w:bCs/>
          <w:i/>
          <w:iCs/>
          <w:sz w:val="22"/>
          <w:szCs w:val="22"/>
        </w:rPr>
        <w:t>:</w:t>
      </w:r>
      <w:r w:rsidR="006A50D3" w:rsidRPr="00C35F32">
        <w:rPr>
          <w:sz w:val="22"/>
          <w:szCs w:val="22"/>
        </w:rPr>
        <w:t xml:space="preserve"> </w:t>
      </w:r>
      <w:r w:rsidR="00C9782B">
        <w:rPr>
          <w:b/>
          <w:bCs/>
          <w:sz w:val="22"/>
          <w:szCs w:val="22"/>
        </w:rPr>
        <w:t>Wed., Nov. 17</w:t>
      </w:r>
      <w:r w:rsidR="006A50D3" w:rsidRPr="00C35F32">
        <w:rPr>
          <w:b/>
          <w:bCs/>
          <w:sz w:val="22"/>
          <w:szCs w:val="22"/>
        </w:rPr>
        <w:t xml:space="preserve">, </w:t>
      </w:r>
      <w:r w:rsidR="006A50D3" w:rsidRPr="00C35F32">
        <w:rPr>
          <w:sz w:val="22"/>
          <w:szCs w:val="22"/>
        </w:rPr>
        <w:t xml:space="preserve">rough draft of final paper due. </w:t>
      </w:r>
    </w:p>
    <w:p w14:paraId="18FF67E0" w14:textId="77777777" w:rsidR="00C9782B" w:rsidRPr="00C9782B" w:rsidRDefault="00C9782B" w:rsidP="006F0821">
      <w:pPr>
        <w:tabs>
          <w:tab w:val="left" w:pos="720"/>
          <w:tab w:val="left" w:pos="1440"/>
          <w:tab w:val="left" w:pos="2160"/>
          <w:tab w:val="left" w:pos="2880"/>
          <w:tab w:val="left" w:pos="3600"/>
          <w:tab w:val="left" w:pos="4320"/>
          <w:tab w:val="left" w:pos="5040"/>
          <w:tab w:val="left" w:pos="5850"/>
          <w:tab w:val="left" w:pos="9360"/>
        </w:tabs>
        <w:rPr>
          <w:b/>
          <w:bCs/>
          <w:i/>
          <w:iCs/>
          <w:sz w:val="22"/>
          <w:szCs w:val="22"/>
        </w:rPr>
      </w:pPr>
      <w:r>
        <w:rPr>
          <w:b/>
          <w:i/>
          <w:sz w:val="22"/>
          <w:szCs w:val="22"/>
        </w:rPr>
        <w:t>THANKSGIVING BREAK</w:t>
      </w:r>
    </w:p>
    <w:p w14:paraId="1940B3F9" w14:textId="77777777" w:rsidR="006A50D3" w:rsidRPr="00C35F32" w:rsidRDefault="006A50D3" w:rsidP="006F0821">
      <w:pPr>
        <w:tabs>
          <w:tab w:val="left" w:pos="720"/>
          <w:tab w:val="left" w:pos="1440"/>
          <w:tab w:val="left" w:pos="2160"/>
          <w:tab w:val="left" w:pos="2880"/>
          <w:tab w:val="left" w:pos="3600"/>
          <w:tab w:val="left" w:pos="4320"/>
          <w:tab w:val="left" w:pos="5040"/>
          <w:tab w:val="left" w:pos="5850"/>
          <w:tab w:val="left" w:pos="9360"/>
        </w:tabs>
        <w:rPr>
          <w:sz w:val="22"/>
          <w:szCs w:val="22"/>
        </w:rPr>
      </w:pPr>
      <w:r w:rsidRPr="00C35F32">
        <w:rPr>
          <w:b/>
          <w:bCs/>
          <w:i/>
          <w:iCs/>
          <w:sz w:val="22"/>
          <w:szCs w:val="22"/>
        </w:rPr>
        <w:t>Week 1</w:t>
      </w:r>
      <w:r w:rsidR="00C9782B">
        <w:rPr>
          <w:b/>
          <w:bCs/>
          <w:i/>
          <w:iCs/>
          <w:sz w:val="22"/>
          <w:szCs w:val="22"/>
        </w:rPr>
        <w:t>2</w:t>
      </w:r>
      <w:r w:rsidRPr="00C35F32">
        <w:rPr>
          <w:i/>
          <w:iCs/>
          <w:sz w:val="22"/>
          <w:szCs w:val="22"/>
        </w:rPr>
        <w:t xml:space="preserve">: </w:t>
      </w:r>
      <w:r w:rsidRPr="00C35F32">
        <w:rPr>
          <w:sz w:val="22"/>
          <w:szCs w:val="22"/>
        </w:rPr>
        <w:t>Meet with Prof. C. about paper.  Rewrite.</w:t>
      </w:r>
    </w:p>
    <w:p w14:paraId="624528C1" w14:textId="77777777" w:rsidR="006A50D3" w:rsidRPr="00C35F32" w:rsidRDefault="006A50D3" w:rsidP="006F0821">
      <w:pPr>
        <w:tabs>
          <w:tab w:val="left" w:pos="720"/>
          <w:tab w:val="left" w:pos="1440"/>
          <w:tab w:val="left" w:pos="2160"/>
          <w:tab w:val="left" w:pos="2880"/>
          <w:tab w:val="left" w:pos="3600"/>
          <w:tab w:val="left" w:pos="4320"/>
          <w:tab w:val="left" w:pos="5040"/>
          <w:tab w:val="left" w:pos="5850"/>
          <w:tab w:val="left" w:pos="9360"/>
        </w:tabs>
        <w:rPr>
          <w:sz w:val="22"/>
          <w:szCs w:val="22"/>
        </w:rPr>
      </w:pPr>
      <w:r w:rsidRPr="00C35F32">
        <w:rPr>
          <w:b/>
          <w:bCs/>
          <w:i/>
          <w:iCs/>
          <w:sz w:val="22"/>
          <w:szCs w:val="22"/>
        </w:rPr>
        <w:t>Week 1</w:t>
      </w:r>
      <w:r w:rsidR="00C35F32" w:rsidRPr="00C35F32">
        <w:rPr>
          <w:b/>
          <w:bCs/>
          <w:i/>
          <w:iCs/>
          <w:sz w:val="22"/>
          <w:szCs w:val="22"/>
        </w:rPr>
        <w:t>4</w:t>
      </w:r>
      <w:r w:rsidRPr="00C35F32">
        <w:rPr>
          <w:sz w:val="22"/>
          <w:szCs w:val="22"/>
        </w:rPr>
        <w:t xml:space="preserve">: </w:t>
      </w:r>
      <w:r w:rsidR="00C9782B">
        <w:rPr>
          <w:b/>
          <w:bCs/>
          <w:sz w:val="22"/>
          <w:szCs w:val="22"/>
        </w:rPr>
        <w:t>Fri., Dec. 15</w:t>
      </w:r>
      <w:r w:rsidRPr="00C35F32">
        <w:rPr>
          <w:b/>
          <w:bCs/>
          <w:sz w:val="22"/>
          <w:szCs w:val="22"/>
        </w:rPr>
        <w:t xml:space="preserve">, </w:t>
      </w:r>
      <w:r w:rsidRPr="00C35F32">
        <w:rPr>
          <w:sz w:val="22"/>
          <w:szCs w:val="22"/>
        </w:rPr>
        <w:t>final paper due.</w:t>
      </w:r>
      <w:r w:rsidR="00B6366C" w:rsidRPr="00C35F32">
        <w:rPr>
          <w:sz w:val="22"/>
          <w:szCs w:val="22"/>
        </w:rPr>
        <w:tab/>
      </w:r>
    </w:p>
    <w:p w14:paraId="12395107" w14:textId="77777777" w:rsidR="006A50D3" w:rsidRPr="00C35F32" w:rsidRDefault="006A50D3" w:rsidP="006F0821">
      <w:pPr>
        <w:tabs>
          <w:tab w:val="left" w:pos="720"/>
          <w:tab w:val="left" w:pos="1440"/>
          <w:tab w:val="left" w:pos="2160"/>
          <w:tab w:val="left" w:pos="2880"/>
          <w:tab w:val="left" w:pos="3600"/>
          <w:tab w:val="left" w:pos="4320"/>
          <w:tab w:val="left" w:pos="5040"/>
          <w:tab w:val="left" w:pos="5850"/>
          <w:tab w:val="left" w:pos="9360"/>
        </w:tabs>
        <w:rPr>
          <w:sz w:val="22"/>
          <w:szCs w:val="22"/>
        </w:rPr>
      </w:pPr>
      <w:r w:rsidRPr="00C35F32">
        <w:rPr>
          <w:b/>
          <w:bCs/>
          <w:sz w:val="22"/>
          <w:szCs w:val="22"/>
        </w:rPr>
        <w:t>Scheduled exam period</w:t>
      </w:r>
      <w:r w:rsidRPr="00C35F32">
        <w:rPr>
          <w:sz w:val="22"/>
          <w:szCs w:val="22"/>
        </w:rPr>
        <w:t>: final.</w:t>
      </w:r>
    </w:p>
    <w:p w14:paraId="3BE63603" w14:textId="77777777" w:rsidR="006A50D3" w:rsidRDefault="006A50D3" w:rsidP="006F0821">
      <w:pPr>
        <w:tabs>
          <w:tab w:val="left" w:pos="720"/>
          <w:tab w:val="left" w:pos="1440"/>
          <w:tab w:val="left" w:pos="2160"/>
          <w:tab w:val="left" w:pos="2880"/>
          <w:tab w:val="left" w:pos="3600"/>
          <w:tab w:val="left" w:pos="4320"/>
          <w:tab w:val="left" w:pos="5040"/>
          <w:tab w:val="left" w:pos="5850"/>
          <w:tab w:val="left" w:pos="9360"/>
        </w:tabs>
        <w:ind w:firstLine="720"/>
        <w:rPr>
          <w:sz w:val="24"/>
        </w:rPr>
        <w:sectPr w:rsidR="006A50D3">
          <w:footerReference w:type="even" r:id="rId8"/>
          <w:footerReference w:type="default" r:id="rId9"/>
          <w:endnotePr>
            <w:numFmt w:val="decimal"/>
          </w:endnotePr>
          <w:type w:val="continuous"/>
          <w:pgSz w:w="12240" w:h="15840"/>
          <w:pgMar w:top="1440" w:right="1440" w:bottom="1440" w:left="1440" w:header="1440" w:footer="1440" w:gutter="0"/>
          <w:cols w:space="720"/>
          <w:noEndnote/>
        </w:sectPr>
      </w:pPr>
    </w:p>
    <w:p w14:paraId="09B2DAF9" w14:textId="38260170" w:rsidR="006A50D3" w:rsidRPr="00DD0F70" w:rsidRDefault="006A50D3" w:rsidP="006F0821">
      <w:pPr>
        <w:tabs>
          <w:tab w:val="left" w:pos="720"/>
          <w:tab w:val="left" w:pos="1440"/>
          <w:tab w:val="left" w:pos="2160"/>
          <w:tab w:val="left" w:pos="2880"/>
          <w:tab w:val="left" w:pos="3600"/>
          <w:tab w:val="left" w:pos="4320"/>
          <w:tab w:val="left" w:pos="5040"/>
          <w:tab w:val="left" w:pos="5850"/>
          <w:tab w:val="left" w:pos="9360"/>
        </w:tabs>
        <w:rPr>
          <w:b/>
          <w:bCs/>
          <w:sz w:val="24"/>
        </w:rPr>
      </w:pPr>
      <w:r>
        <w:rPr>
          <w:b/>
          <w:bCs/>
          <w:sz w:val="24"/>
        </w:rPr>
        <w:lastRenderedPageBreak/>
        <w:t>RENAISSANCE ART IN ITALY</w:t>
      </w:r>
    </w:p>
    <w:p w14:paraId="2D8739AE" w14:textId="25120A18" w:rsidR="006A50D3" w:rsidRDefault="006A50D3" w:rsidP="006F0821">
      <w:pPr>
        <w:tabs>
          <w:tab w:val="left" w:pos="720"/>
          <w:tab w:val="left" w:pos="1440"/>
          <w:tab w:val="left" w:pos="2160"/>
          <w:tab w:val="left" w:pos="2880"/>
          <w:tab w:val="left" w:pos="3600"/>
          <w:tab w:val="left" w:pos="4320"/>
          <w:tab w:val="left" w:pos="5040"/>
          <w:tab w:val="left" w:pos="5850"/>
          <w:tab w:val="left" w:pos="9360"/>
        </w:tabs>
        <w:rPr>
          <w:sz w:val="24"/>
        </w:rPr>
      </w:pPr>
      <w:r>
        <w:rPr>
          <w:i/>
          <w:iCs/>
          <w:sz w:val="24"/>
        </w:rPr>
        <w:t>SYLLABUS</w:t>
      </w:r>
      <w:r w:rsidR="002C1EE7">
        <w:rPr>
          <w:i/>
          <w:iCs/>
          <w:sz w:val="24"/>
        </w:rPr>
        <w:t>, Part I</w:t>
      </w:r>
    </w:p>
    <w:p w14:paraId="37BC9D08" w14:textId="77777777" w:rsidR="006A50D3" w:rsidRDefault="006A50D3" w:rsidP="006F0821">
      <w:pPr>
        <w:tabs>
          <w:tab w:val="left" w:pos="720"/>
          <w:tab w:val="left" w:pos="1440"/>
          <w:tab w:val="left" w:pos="2160"/>
          <w:tab w:val="left" w:pos="2880"/>
          <w:tab w:val="left" w:pos="3600"/>
          <w:tab w:val="left" w:pos="4320"/>
          <w:tab w:val="left" w:pos="5040"/>
          <w:tab w:val="left" w:pos="5850"/>
          <w:tab w:val="left" w:pos="9360"/>
        </w:tabs>
        <w:ind w:firstLine="720"/>
        <w:rPr>
          <w:sz w:val="24"/>
        </w:rPr>
      </w:pPr>
    </w:p>
    <w:p w14:paraId="1AFD2AFD" w14:textId="77F71088" w:rsidR="00B921B5" w:rsidRDefault="006A50D3" w:rsidP="006F0821">
      <w:pPr>
        <w:tabs>
          <w:tab w:val="left" w:pos="720"/>
          <w:tab w:val="left" w:pos="1440"/>
          <w:tab w:val="left" w:pos="2160"/>
          <w:tab w:val="left" w:pos="2880"/>
          <w:tab w:val="left" w:pos="3600"/>
          <w:tab w:val="left" w:pos="4320"/>
          <w:tab w:val="left" w:pos="5040"/>
          <w:tab w:val="left" w:pos="5850"/>
          <w:tab w:val="left" w:pos="9360"/>
        </w:tabs>
        <w:rPr>
          <w:b/>
          <w:sz w:val="22"/>
          <w:szCs w:val="22"/>
        </w:rPr>
      </w:pPr>
      <w:proofErr w:type="gramStart"/>
      <w:r w:rsidRPr="00C35F32">
        <w:rPr>
          <w:i/>
          <w:iCs/>
          <w:sz w:val="22"/>
          <w:szCs w:val="22"/>
        </w:rPr>
        <w:t>Week 1</w:t>
      </w:r>
      <w:r w:rsidRPr="00C35F32">
        <w:rPr>
          <w:sz w:val="22"/>
          <w:szCs w:val="22"/>
        </w:rPr>
        <w:tab/>
      </w:r>
      <w:r w:rsidR="00A05EE8">
        <w:rPr>
          <w:sz w:val="22"/>
          <w:szCs w:val="22"/>
        </w:rPr>
        <w:tab/>
      </w:r>
      <w:r w:rsidR="003F29CE">
        <w:rPr>
          <w:b/>
          <w:sz w:val="22"/>
          <w:szCs w:val="22"/>
        </w:rPr>
        <w:t>1.</w:t>
      </w:r>
      <w:proofErr w:type="gramEnd"/>
      <w:r w:rsidR="003F29CE">
        <w:rPr>
          <w:b/>
          <w:sz w:val="22"/>
          <w:szCs w:val="22"/>
        </w:rPr>
        <w:t xml:space="preserve"> </w:t>
      </w:r>
      <w:r w:rsidR="00B921B5">
        <w:rPr>
          <w:b/>
          <w:sz w:val="22"/>
          <w:szCs w:val="22"/>
        </w:rPr>
        <w:t>Intro: Ways of thinking about the Renaissance;</w:t>
      </w:r>
    </w:p>
    <w:p w14:paraId="59E1070F" w14:textId="6F9310C4" w:rsidR="006A50D3" w:rsidRPr="00C35F32" w:rsidRDefault="00B921B5" w:rsidP="006F0821">
      <w:pPr>
        <w:tabs>
          <w:tab w:val="left" w:pos="720"/>
          <w:tab w:val="left" w:pos="1440"/>
          <w:tab w:val="left" w:pos="2160"/>
          <w:tab w:val="left" w:pos="2880"/>
          <w:tab w:val="left" w:pos="3600"/>
          <w:tab w:val="left" w:pos="4320"/>
          <w:tab w:val="left" w:pos="5040"/>
          <w:tab w:val="left" w:pos="5850"/>
          <w:tab w:val="left" w:pos="9360"/>
        </w:tabs>
        <w:ind w:left="720"/>
        <w:rPr>
          <w:sz w:val="22"/>
          <w:szCs w:val="22"/>
        </w:rPr>
      </w:pPr>
      <w:r>
        <w:rPr>
          <w:b/>
          <w:sz w:val="22"/>
          <w:szCs w:val="22"/>
        </w:rPr>
        <w:tab/>
      </w:r>
      <w:r>
        <w:rPr>
          <w:b/>
          <w:sz w:val="22"/>
          <w:szCs w:val="22"/>
        </w:rPr>
        <w:tab/>
      </w:r>
      <w:r w:rsidR="005465DA">
        <w:rPr>
          <w:b/>
          <w:bCs/>
          <w:sz w:val="22"/>
          <w:szCs w:val="22"/>
        </w:rPr>
        <w:t>Crafting a l</w:t>
      </w:r>
      <w:r w:rsidR="005465DA" w:rsidRPr="00C35F32">
        <w:rPr>
          <w:b/>
          <w:bCs/>
          <w:sz w:val="22"/>
          <w:szCs w:val="22"/>
        </w:rPr>
        <w:t xml:space="preserve">anguage of forms </w:t>
      </w:r>
      <w:r w:rsidR="005465DA">
        <w:rPr>
          <w:b/>
          <w:bCs/>
          <w:sz w:val="22"/>
          <w:szCs w:val="22"/>
        </w:rPr>
        <w:t>for a new age in early 15th</w:t>
      </w:r>
      <w:r w:rsidR="005465DA">
        <w:rPr>
          <w:b/>
          <w:bCs/>
          <w:sz w:val="22"/>
          <w:szCs w:val="22"/>
        </w:rPr>
        <w:noBreakHyphen/>
        <w:t>century F</w:t>
      </w:r>
      <w:r w:rsidR="005465DA" w:rsidRPr="00C35F32">
        <w:rPr>
          <w:b/>
          <w:bCs/>
          <w:sz w:val="22"/>
          <w:szCs w:val="22"/>
        </w:rPr>
        <w:t>lorence</w:t>
      </w:r>
    </w:p>
    <w:p w14:paraId="28D8AB68" w14:textId="3CBA4CBB" w:rsidR="00793929" w:rsidRPr="009B3D1A" w:rsidRDefault="000F0EF8" w:rsidP="006F0821">
      <w:pPr>
        <w:tabs>
          <w:tab w:val="left" w:pos="-1440"/>
          <w:tab w:val="left" w:pos="720"/>
          <w:tab w:val="left" w:pos="1440"/>
          <w:tab w:val="left" w:pos="2160"/>
          <w:tab w:val="left" w:pos="2880"/>
          <w:tab w:val="left" w:pos="3600"/>
          <w:tab w:val="left" w:pos="4320"/>
          <w:tab w:val="left" w:pos="5040"/>
          <w:tab w:val="left" w:pos="5850"/>
          <w:tab w:val="left" w:pos="9360"/>
        </w:tabs>
        <w:ind w:left="1440" w:hanging="1440"/>
        <w:rPr>
          <w:bCs/>
          <w:i/>
          <w:sz w:val="22"/>
          <w:szCs w:val="22"/>
        </w:rPr>
      </w:pPr>
      <w:r>
        <w:rPr>
          <w:sz w:val="22"/>
          <w:szCs w:val="22"/>
        </w:rPr>
        <w:t>Wed.</w:t>
      </w:r>
      <w:r w:rsidR="00780E51">
        <w:rPr>
          <w:sz w:val="22"/>
          <w:szCs w:val="22"/>
        </w:rPr>
        <w:t xml:space="preserve"> 9/7</w:t>
      </w:r>
      <w:r w:rsidR="006A50D3" w:rsidRPr="00C35F32">
        <w:rPr>
          <w:sz w:val="22"/>
          <w:szCs w:val="22"/>
        </w:rPr>
        <w:tab/>
      </w:r>
      <w:r w:rsidR="00BA6D8D">
        <w:rPr>
          <w:sz w:val="22"/>
          <w:szCs w:val="22"/>
        </w:rPr>
        <w:tab/>
      </w:r>
      <w:r w:rsidR="003F29CE" w:rsidRPr="009B3D1A">
        <w:rPr>
          <w:bCs/>
          <w:i/>
          <w:sz w:val="22"/>
          <w:szCs w:val="22"/>
        </w:rPr>
        <w:t>Devotional art, civic s</w:t>
      </w:r>
      <w:r w:rsidR="00793929" w:rsidRPr="009B3D1A">
        <w:rPr>
          <w:bCs/>
          <w:i/>
          <w:sz w:val="22"/>
          <w:szCs w:val="22"/>
        </w:rPr>
        <w:t>culpt</w:t>
      </w:r>
      <w:r w:rsidR="00BA6D8D" w:rsidRPr="009B3D1A">
        <w:rPr>
          <w:bCs/>
          <w:i/>
          <w:sz w:val="22"/>
          <w:szCs w:val="22"/>
        </w:rPr>
        <w:t>ure</w:t>
      </w:r>
    </w:p>
    <w:p w14:paraId="372FB73D" w14:textId="77777777" w:rsidR="00D57C1D" w:rsidRDefault="000F0EF8" w:rsidP="006F0821">
      <w:pPr>
        <w:tabs>
          <w:tab w:val="left" w:pos="-1440"/>
          <w:tab w:val="left" w:pos="720"/>
          <w:tab w:val="left" w:pos="1440"/>
          <w:tab w:val="left" w:pos="2160"/>
          <w:tab w:val="left" w:pos="2880"/>
          <w:tab w:val="left" w:pos="3600"/>
          <w:tab w:val="left" w:pos="4320"/>
          <w:tab w:val="left" w:pos="5040"/>
          <w:tab w:val="left" w:pos="5850"/>
          <w:tab w:val="left" w:pos="9360"/>
        </w:tabs>
        <w:ind w:left="1440" w:hanging="1440"/>
        <w:rPr>
          <w:i/>
          <w:iCs/>
          <w:sz w:val="22"/>
          <w:szCs w:val="22"/>
        </w:rPr>
      </w:pPr>
      <w:r>
        <w:rPr>
          <w:i/>
          <w:iCs/>
          <w:sz w:val="22"/>
          <w:szCs w:val="22"/>
        </w:rPr>
        <w:tab/>
      </w:r>
      <w:r>
        <w:rPr>
          <w:i/>
          <w:iCs/>
          <w:sz w:val="22"/>
          <w:szCs w:val="22"/>
        </w:rPr>
        <w:tab/>
      </w:r>
      <w:r>
        <w:rPr>
          <w:i/>
          <w:iCs/>
          <w:sz w:val="22"/>
          <w:szCs w:val="22"/>
        </w:rPr>
        <w:tab/>
        <w:t>Competition; the state; languages of art</w:t>
      </w:r>
    </w:p>
    <w:p w14:paraId="1B349045" w14:textId="4BB4B92A" w:rsidR="00BA6D8D" w:rsidRDefault="00D57C1D" w:rsidP="00D57C1D">
      <w:pPr>
        <w:tabs>
          <w:tab w:val="left" w:pos="-1440"/>
          <w:tab w:val="left" w:pos="720"/>
          <w:tab w:val="left" w:pos="1440"/>
          <w:tab w:val="left" w:pos="2160"/>
          <w:tab w:val="left" w:pos="2880"/>
          <w:tab w:val="left" w:pos="3600"/>
          <w:tab w:val="left" w:pos="4320"/>
          <w:tab w:val="left" w:pos="5040"/>
          <w:tab w:val="left" w:pos="5850"/>
          <w:tab w:val="left" w:pos="9360"/>
        </w:tabs>
        <w:ind w:left="3600" w:hanging="1440"/>
        <w:rPr>
          <w:sz w:val="22"/>
          <w:szCs w:val="22"/>
        </w:rPr>
      </w:pPr>
      <w:r>
        <w:rPr>
          <w:i/>
          <w:iCs/>
          <w:sz w:val="22"/>
          <w:szCs w:val="22"/>
        </w:rPr>
        <w:t>Giotto, Ghiberti, Brunelleschi</w:t>
      </w:r>
      <w:r w:rsidR="000F0EF8" w:rsidRPr="00C35F32">
        <w:rPr>
          <w:sz w:val="22"/>
          <w:szCs w:val="22"/>
        </w:rPr>
        <w:tab/>
      </w:r>
    </w:p>
    <w:p w14:paraId="4A8F7897" w14:textId="77777777" w:rsidR="000F0EF8" w:rsidRDefault="000F0EF8" w:rsidP="006F0821">
      <w:pPr>
        <w:tabs>
          <w:tab w:val="left" w:pos="-1440"/>
          <w:tab w:val="left" w:pos="720"/>
          <w:tab w:val="left" w:pos="1440"/>
          <w:tab w:val="left" w:pos="2160"/>
          <w:tab w:val="left" w:pos="2880"/>
          <w:tab w:val="left" w:pos="3600"/>
          <w:tab w:val="left" w:pos="4320"/>
          <w:tab w:val="left" w:pos="5040"/>
          <w:tab w:val="left" w:pos="5850"/>
          <w:tab w:val="left" w:pos="9360"/>
        </w:tabs>
        <w:ind w:left="1440" w:hanging="1440"/>
        <w:rPr>
          <w:sz w:val="22"/>
          <w:szCs w:val="22"/>
        </w:rPr>
      </w:pPr>
    </w:p>
    <w:p w14:paraId="7D12044E" w14:textId="7C9D6ABC" w:rsidR="000F0EF8" w:rsidRPr="000F0EF8" w:rsidRDefault="000F0EF8" w:rsidP="006F0821">
      <w:pPr>
        <w:tabs>
          <w:tab w:val="left" w:pos="-1440"/>
          <w:tab w:val="left" w:pos="720"/>
          <w:tab w:val="left" w:pos="1440"/>
          <w:tab w:val="left" w:pos="2160"/>
          <w:tab w:val="left" w:pos="2880"/>
          <w:tab w:val="left" w:pos="3600"/>
          <w:tab w:val="left" w:pos="4320"/>
          <w:tab w:val="left" w:pos="5040"/>
          <w:tab w:val="left" w:pos="5850"/>
          <w:tab w:val="left" w:pos="9360"/>
        </w:tabs>
        <w:ind w:left="1440" w:hanging="1440"/>
        <w:rPr>
          <w:szCs w:val="20"/>
        </w:rPr>
      </w:pPr>
      <w:r>
        <w:rPr>
          <w:sz w:val="22"/>
          <w:szCs w:val="22"/>
        </w:rPr>
        <w:tab/>
      </w:r>
      <w:r>
        <w:rPr>
          <w:sz w:val="22"/>
          <w:szCs w:val="22"/>
        </w:rPr>
        <w:tab/>
      </w:r>
      <w:r w:rsidRPr="000F0EF8">
        <w:rPr>
          <w:szCs w:val="20"/>
        </w:rPr>
        <w:t>READING</w:t>
      </w:r>
      <w:r w:rsidR="004252CB">
        <w:rPr>
          <w:szCs w:val="20"/>
        </w:rPr>
        <w:t xml:space="preserve"> (</w:t>
      </w:r>
      <w:r w:rsidR="004252CB" w:rsidRPr="004252CB">
        <w:rPr>
          <w:i/>
          <w:szCs w:val="20"/>
        </w:rPr>
        <w:t>for</w:t>
      </w:r>
      <w:r w:rsidR="004252CB">
        <w:rPr>
          <w:i/>
          <w:szCs w:val="20"/>
        </w:rPr>
        <w:t xml:space="preserve"> discussion</w:t>
      </w:r>
      <w:r w:rsidR="004252CB" w:rsidRPr="004252CB">
        <w:rPr>
          <w:i/>
          <w:szCs w:val="20"/>
        </w:rPr>
        <w:t xml:space="preserve"> </w:t>
      </w:r>
      <w:r w:rsidR="004252CB" w:rsidRPr="004252CB">
        <w:rPr>
          <w:b/>
          <w:i/>
          <w:szCs w:val="20"/>
        </w:rPr>
        <w:t>next</w:t>
      </w:r>
      <w:r w:rsidR="004252CB" w:rsidRPr="004252CB">
        <w:rPr>
          <w:i/>
          <w:szCs w:val="20"/>
        </w:rPr>
        <w:t xml:space="preserve"> </w:t>
      </w:r>
      <w:r w:rsidR="004252CB">
        <w:rPr>
          <w:b/>
          <w:i/>
          <w:szCs w:val="20"/>
        </w:rPr>
        <w:t>Wednesday</w:t>
      </w:r>
      <w:r w:rsidR="004252CB">
        <w:rPr>
          <w:i/>
          <w:szCs w:val="20"/>
        </w:rPr>
        <w:t>, 9/14</w:t>
      </w:r>
      <w:r w:rsidR="004252CB">
        <w:rPr>
          <w:szCs w:val="20"/>
        </w:rPr>
        <w:t>)</w:t>
      </w:r>
      <w:r>
        <w:rPr>
          <w:szCs w:val="20"/>
        </w:rPr>
        <w:t>:</w:t>
      </w:r>
    </w:p>
    <w:p w14:paraId="18D139C7" w14:textId="518E90D7" w:rsidR="000F0EF8" w:rsidRDefault="004252CB" w:rsidP="006F0821">
      <w:pPr>
        <w:pStyle w:val="Level1"/>
        <w:numPr>
          <w:ilvl w:val="0"/>
          <w:numId w:val="11"/>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r>
        <w:rPr>
          <w:szCs w:val="20"/>
        </w:rPr>
        <w:t>Vasari, "Preface to the Lives;” “Preface to Part Two</w:t>
      </w:r>
      <w:r w:rsidR="00670308">
        <w:rPr>
          <w:szCs w:val="20"/>
        </w:rPr>
        <w:t>,</w:t>
      </w:r>
      <w:r>
        <w:rPr>
          <w:szCs w:val="20"/>
        </w:rPr>
        <w:t>”</w:t>
      </w:r>
      <w:r w:rsidR="00670308">
        <w:rPr>
          <w:szCs w:val="20"/>
        </w:rPr>
        <w:t xml:space="preserve"> </w:t>
      </w:r>
      <w:r w:rsidR="00670308" w:rsidRPr="00670308">
        <w:rPr>
          <w:i/>
          <w:szCs w:val="20"/>
        </w:rPr>
        <w:t>you can find these in various editions</w:t>
      </w:r>
      <w:r w:rsidR="00670308">
        <w:rPr>
          <w:szCs w:val="20"/>
        </w:rPr>
        <w:t>, e.g. George Bull (Middlesex: Penguin, 1954), v. I: 25-47 83-93</w:t>
      </w:r>
    </w:p>
    <w:p w14:paraId="750A07B2" w14:textId="77777777" w:rsidR="002978E1" w:rsidRDefault="009B3D1A" w:rsidP="002978E1">
      <w:pPr>
        <w:pStyle w:val="Level1"/>
        <w:numPr>
          <w:ilvl w:val="0"/>
          <w:numId w:val="11"/>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r w:rsidRPr="007E2679">
        <w:rPr>
          <w:szCs w:val="20"/>
        </w:rPr>
        <w:t xml:space="preserve">James S. Ackerman, “On the Origins of Art History and Criticism,” in his </w:t>
      </w:r>
      <w:r w:rsidRPr="007E2679">
        <w:rPr>
          <w:szCs w:val="20"/>
          <w:u w:val="single"/>
        </w:rPr>
        <w:t>Origins, Imitation, Conventions: Representation in the Visual Arts</w:t>
      </w:r>
      <w:r w:rsidRPr="007E2679">
        <w:rPr>
          <w:szCs w:val="20"/>
        </w:rPr>
        <w:t xml:space="preserve"> (Cambridge, MA: MIT Press, 2002), 1-25</w:t>
      </w:r>
    </w:p>
    <w:p w14:paraId="1F51900A" w14:textId="77777777" w:rsidR="002978E1" w:rsidRDefault="002978E1" w:rsidP="002978E1">
      <w:pPr>
        <w:pStyle w:val="Level1"/>
        <w:tabs>
          <w:tab w:val="left" w:pos="-2520"/>
          <w:tab w:val="left" w:pos="-1800"/>
          <w:tab w:val="left" w:pos="720"/>
          <w:tab w:val="left" w:pos="1440"/>
          <w:tab w:val="left" w:pos="2160"/>
          <w:tab w:val="left" w:pos="2880"/>
          <w:tab w:val="left" w:pos="3600"/>
          <w:tab w:val="left" w:pos="4320"/>
          <w:tab w:val="left" w:pos="5040"/>
          <w:tab w:val="left" w:pos="5850"/>
          <w:tab w:val="left" w:pos="9360"/>
        </w:tabs>
        <w:ind w:left="1080" w:firstLine="0"/>
        <w:rPr>
          <w:szCs w:val="20"/>
        </w:rPr>
      </w:pPr>
    </w:p>
    <w:p w14:paraId="379179BD" w14:textId="649766D9" w:rsidR="002978E1" w:rsidRPr="002978E1" w:rsidRDefault="002978E1" w:rsidP="002978E1">
      <w:pPr>
        <w:pStyle w:val="Level1"/>
        <w:numPr>
          <w:ilvl w:val="0"/>
          <w:numId w:val="11"/>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proofErr w:type="gramStart"/>
      <w:r>
        <w:rPr>
          <w:i/>
          <w:szCs w:val="20"/>
        </w:rPr>
        <w:t>f</w:t>
      </w:r>
      <w:r w:rsidRPr="002978E1">
        <w:rPr>
          <w:i/>
        </w:rPr>
        <w:t>or</w:t>
      </w:r>
      <w:proofErr w:type="gramEnd"/>
      <w:r w:rsidRPr="002978E1">
        <w:rPr>
          <w:i/>
        </w:rPr>
        <w:t xml:space="preserve"> majors: </w:t>
      </w:r>
      <w:r w:rsidRPr="002978E1">
        <w:rPr>
          <w:lang w:val="fr-FR"/>
        </w:rPr>
        <w:t xml:space="preserve">Erwin Panofsky, </w:t>
      </w:r>
      <w:r w:rsidRPr="002978E1">
        <w:rPr>
          <w:u w:val="single"/>
          <w:lang w:val="fr-FR"/>
        </w:rPr>
        <w:t xml:space="preserve">Renaissance and </w:t>
      </w:r>
      <w:proofErr w:type="spellStart"/>
      <w:r w:rsidRPr="002978E1">
        <w:rPr>
          <w:u w:val="single"/>
          <w:lang w:val="fr-FR"/>
        </w:rPr>
        <w:t>Renascences</w:t>
      </w:r>
      <w:proofErr w:type="spellEnd"/>
      <w:r>
        <w:rPr>
          <w:u w:val="single"/>
          <w:lang w:val="fr-FR"/>
        </w:rPr>
        <w:t xml:space="preserve"> in Western Art</w:t>
      </w:r>
      <w:r>
        <w:rPr>
          <w:lang w:val="fr-FR"/>
        </w:rPr>
        <w:t xml:space="preserve"> (NY : Harper and </w:t>
      </w:r>
      <w:proofErr w:type="spellStart"/>
      <w:r>
        <w:rPr>
          <w:lang w:val="fr-FR"/>
        </w:rPr>
        <w:t>Row</w:t>
      </w:r>
      <w:proofErr w:type="spellEnd"/>
      <w:r>
        <w:rPr>
          <w:lang w:val="fr-FR"/>
        </w:rPr>
        <w:t>, 2</w:t>
      </w:r>
      <w:r w:rsidRPr="002978E1">
        <w:rPr>
          <w:vertAlign w:val="superscript"/>
          <w:lang w:val="fr-FR"/>
        </w:rPr>
        <w:t>nd</w:t>
      </w:r>
      <w:r>
        <w:rPr>
          <w:lang w:val="fr-FR"/>
        </w:rPr>
        <w:t xml:space="preserve"> </w:t>
      </w:r>
      <w:proofErr w:type="spellStart"/>
      <w:r>
        <w:rPr>
          <w:lang w:val="fr-FR"/>
        </w:rPr>
        <w:t>ed</w:t>
      </w:r>
      <w:proofErr w:type="spellEnd"/>
      <w:r>
        <w:rPr>
          <w:lang w:val="fr-FR"/>
        </w:rPr>
        <w:t>. 1972)</w:t>
      </w:r>
      <w:r w:rsidRPr="002978E1">
        <w:rPr>
          <w:lang w:val="fr-FR"/>
        </w:rPr>
        <w:t>, Chap. 1, 1-41</w:t>
      </w:r>
      <w:r>
        <w:rPr>
          <w:lang w:val="fr-FR"/>
        </w:rPr>
        <w:t xml:space="preserve"> </w:t>
      </w:r>
      <w:r>
        <w:rPr>
          <w:szCs w:val="20"/>
        </w:rPr>
        <w:t>[</w:t>
      </w:r>
      <w:r>
        <w:rPr>
          <w:i/>
          <w:szCs w:val="20"/>
        </w:rPr>
        <w:t>available in e-book format</w:t>
      </w:r>
      <w:r>
        <w:rPr>
          <w:szCs w:val="20"/>
        </w:rPr>
        <w:t>]</w:t>
      </w:r>
    </w:p>
    <w:p w14:paraId="72310285" w14:textId="15A0D8D2" w:rsidR="00B921B5" w:rsidRPr="009B3D1A" w:rsidRDefault="002978E1" w:rsidP="006F0821">
      <w:pPr>
        <w:pStyle w:val="Level1"/>
        <w:numPr>
          <w:ilvl w:val="0"/>
          <w:numId w:val="11"/>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proofErr w:type="gramStart"/>
      <w:r w:rsidRPr="002978E1">
        <w:rPr>
          <w:i/>
          <w:szCs w:val="20"/>
        </w:rPr>
        <w:t>for</w:t>
      </w:r>
      <w:proofErr w:type="gramEnd"/>
      <w:r w:rsidRPr="002978E1">
        <w:rPr>
          <w:i/>
          <w:szCs w:val="20"/>
        </w:rPr>
        <w:t xml:space="preserve"> majors: </w:t>
      </w:r>
      <w:r w:rsidR="00B921B5">
        <w:rPr>
          <w:szCs w:val="20"/>
        </w:rPr>
        <w:t xml:space="preserve">Rebecca Zorach, “Renaissance Theory: A Selective Introduction,” in </w:t>
      </w:r>
      <w:r w:rsidR="00B921B5">
        <w:rPr>
          <w:szCs w:val="20"/>
          <w:u w:val="single"/>
        </w:rPr>
        <w:t>Renaissance Theory</w:t>
      </w:r>
      <w:r w:rsidR="00B921B5">
        <w:rPr>
          <w:szCs w:val="20"/>
        </w:rPr>
        <w:t xml:space="preserve">, ed. James Elkins and Robert Williams (NY: </w:t>
      </w:r>
      <w:proofErr w:type="spellStart"/>
      <w:r w:rsidR="00B921B5">
        <w:rPr>
          <w:szCs w:val="20"/>
        </w:rPr>
        <w:t>Routledge</w:t>
      </w:r>
      <w:proofErr w:type="spellEnd"/>
      <w:r w:rsidR="00B921B5">
        <w:rPr>
          <w:szCs w:val="20"/>
        </w:rPr>
        <w:t>, 2008), 3-36</w:t>
      </w:r>
      <w:r w:rsidR="00670308">
        <w:rPr>
          <w:szCs w:val="20"/>
        </w:rPr>
        <w:t xml:space="preserve"> [</w:t>
      </w:r>
      <w:r w:rsidR="00670308">
        <w:rPr>
          <w:i/>
          <w:szCs w:val="20"/>
        </w:rPr>
        <w:t>available in e-book format</w:t>
      </w:r>
      <w:r w:rsidR="00670308">
        <w:rPr>
          <w:szCs w:val="20"/>
        </w:rPr>
        <w:t>]</w:t>
      </w:r>
    </w:p>
    <w:p w14:paraId="44C67CF4" w14:textId="77777777" w:rsidR="000F0EF8" w:rsidRDefault="000F0EF8" w:rsidP="006F0821">
      <w:pPr>
        <w:tabs>
          <w:tab w:val="left" w:pos="-1440"/>
          <w:tab w:val="left" w:pos="720"/>
          <w:tab w:val="left" w:pos="1440"/>
          <w:tab w:val="left" w:pos="2160"/>
          <w:tab w:val="left" w:pos="2880"/>
          <w:tab w:val="left" w:pos="3600"/>
          <w:tab w:val="left" w:pos="4320"/>
          <w:tab w:val="left" w:pos="5040"/>
          <w:tab w:val="left" w:pos="5850"/>
          <w:tab w:val="left" w:pos="9360"/>
        </w:tabs>
        <w:ind w:left="1440" w:hanging="1440"/>
        <w:rPr>
          <w:i/>
          <w:iCs/>
          <w:sz w:val="22"/>
          <w:szCs w:val="22"/>
        </w:rPr>
      </w:pPr>
    </w:p>
    <w:p w14:paraId="0DB46E2A" w14:textId="77777777" w:rsidR="000F0EF8" w:rsidRDefault="00BA6D8D" w:rsidP="006F0821">
      <w:pPr>
        <w:tabs>
          <w:tab w:val="left" w:pos="-1440"/>
          <w:tab w:val="left" w:pos="720"/>
          <w:tab w:val="left" w:pos="1440"/>
          <w:tab w:val="left" w:pos="2160"/>
          <w:tab w:val="left" w:pos="2880"/>
          <w:tab w:val="left" w:pos="3600"/>
          <w:tab w:val="left" w:pos="4320"/>
          <w:tab w:val="left" w:pos="5040"/>
          <w:tab w:val="left" w:pos="5850"/>
          <w:tab w:val="left" w:pos="9360"/>
        </w:tabs>
        <w:ind w:left="1440" w:hanging="1440"/>
        <w:rPr>
          <w:i/>
          <w:iCs/>
          <w:sz w:val="22"/>
          <w:szCs w:val="22"/>
        </w:rPr>
      </w:pPr>
      <w:r w:rsidRPr="00C35F32">
        <w:rPr>
          <w:i/>
          <w:iCs/>
          <w:sz w:val="22"/>
          <w:szCs w:val="22"/>
        </w:rPr>
        <w:t>Week 2</w:t>
      </w:r>
      <w:r w:rsidRPr="00C35F32">
        <w:rPr>
          <w:sz w:val="22"/>
          <w:szCs w:val="22"/>
        </w:rPr>
        <w:tab/>
      </w:r>
      <w:r w:rsidR="00793929">
        <w:rPr>
          <w:i/>
          <w:iCs/>
          <w:sz w:val="22"/>
          <w:szCs w:val="22"/>
        </w:rPr>
        <w:tab/>
      </w:r>
    </w:p>
    <w:p w14:paraId="5DF30CB6" w14:textId="6F6FE25E" w:rsidR="006A50D3" w:rsidRPr="00C35F32" w:rsidRDefault="000F0EF8" w:rsidP="006F0821">
      <w:pPr>
        <w:tabs>
          <w:tab w:val="left" w:pos="-1440"/>
          <w:tab w:val="left" w:pos="720"/>
          <w:tab w:val="left" w:pos="1440"/>
          <w:tab w:val="left" w:pos="2160"/>
          <w:tab w:val="left" w:pos="2880"/>
          <w:tab w:val="left" w:pos="3600"/>
          <w:tab w:val="left" w:pos="4320"/>
          <w:tab w:val="left" w:pos="5040"/>
          <w:tab w:val="left" w:pos="5850"/>
          <w:tab w:val="left" w:pos="9360"/>
        </w:tabs>
        <w:ind w:left="1440" w:hanging="1440"/>
        <w:rPr>
          <w:sz w:val="22"/>
          <w:szCs w:val="22"/>
        </w:rPr>
      </w:pPr>
      <w:proofErr w:type="gramStart"/>
      <w:r>
        <w:rPr>
          <w:iCs/>
          <w:sz w:val="22"/>
          <w:szCs w:val="22"/>
        </w:rPr>
        <w:t>Mon.</w:t>
      </w:r>
      <w:r w:rsidR="00780E51">
        <w:rPr>
          <w:iCs/>
          <w:sz w:val="22"/>
          <w:szCs w:val="22"/>
        </w:rPr>
        <w:t xml:space="preserve"> 9/12</w:t>
      </w:r>
      <w:r>
        <w:rPr>
          <w:i/>
          <w:iCs/>
          <w:sz w:val="22"/>
          <w:szCs w:val="22"/>
        </w:rPr>
        <w:tab/>
      </w:r>
      <w:r w:rsidR="003F29CE">
        <w:rPr>
          <w:b/>
          <w:iCs/>
          <w:sz w:val="22"/>
          <w:szCs w:val="22"/>
        </w:rPr>
        <w:t>2.</w:t>
      </w:r>
      <w:proofErr w:type="gramEnd"/>
      <w:r w:rsidR="003F29CE">
        <w:rPr>
          <w:b/>
          <w:iCs/>
          <w:sz w:val="22"/>
          <w:szCs w:val="22"/>
        </w:rPr>
        <w:t xml:space="preserve"> </w:t>
      </w:r>
      <w:r w:rsidR="006A50D3" w:rsidRPr="00C35F32">
        <w:rPr>
          <w:b/>
          <w:bCs/>
          <w:sz w:val="22"/>
          <w:szCs w:val="22"/>
        </w:rPr>
        <w:t xml:space="preserve">Architecture for </w:t>
      </w:r>
      <w:r w:rsidR="005465DA">
        <w:rPr>
          <w:b/>
          <w:bCs/>
          <w:sz w:val="22"/>
          <w:szCs w:val="22"/>
        </w:rPr>
        <w:t>civic r</w:t>
      </w:r>
      <w:r w:rsidR="00793929">
        <w:rPr>
          <w:b/>
          <w:bCs/>
          <w:sz w:val="22"/>
          <w:szCs w:val="22"/>
        </w:rPr>
        <w:t>egeneration</w:t>
      </w:r>
    </w:p>
    <w:p w14:paraId="503B7895" w14:textId="77777777" w:rsidR="006A50D3" w:rsidRDefault="006A50D3" w:rsidP="006F0821">
      <w:pPr>
        <w:tabs>
          <w:tab w:val="left" w:pos="720"/>
          <w:tab w:val="left" w:pos="1440"/>
          <w:tab w:val="left" w:pos="2160"/>
          <w:tab w:val="left" w:pos="2880"/>
          <w:tab w:val="left" w:pos="3600"/>
          <w:tab w:val="left" w:pos="4320"/>
          <w:tab w:val="left" w:pos="5040"/>
          <w:tab w:val="left" w:pos="5850"/>
          <w:tab w:val="left" w:pos="9360"/>
        </w:tabs>
        <w:ind w:left="720" w:firstLine="1440"/>
        <w:rPr>
          <w:bCs/>
          <w:i/>
          <w:sz w:val="22"/>
          <w:szCs w:val="22"/>
        </w:rPr>
      </w:pPr>
      <w:r w:rsidRPr="009B3D1A">
        <w:rPr>
          <w:bCs/>
          <w:i/>
          <w:sz w:val="22"/>
          <w:szCs w:val="22"/>
        </w:rPr>
        <w:t xml:space="preserve"> Intersection of </w:t>
      </w:r>
      <w:r w:rsidR="009B3D1A">
        <w:rPr>
          <w:bCs/>
          <w:i/>
          <w:sz w:val="22"/>
          <w:szCs w:val="22"/>
        </w:rPr>
        <w:t>civic and domestic w</w:t>
      </w:r>
      <w:r w:rsidRPr="009B3D1A">
        <w:rPr>
          <w:bCs/>
          <w:i/>
          <w:sz w:val="22"/>
          <w:szCs w:val="22"/>
        </w:rPr>
        <w:t>orlds</w:t>
      </w:r>
    </w:p>
    <w:p w14:paraId="14832302" w14:textId="4019FD7B" w:rsidR="001C4A76" w:rsidRDefault="001C4A76" w:rsidP="006F0821">
      <w:pPr>
        <w:tabs>
          <w:tab w:val="left" w:pos="720"/>
          <w:tab w:val="left" w:pos="1440"/>
          <w:tab w:val="left" w:pos="2160"/>
          <w:tab w:val="left" w:pos="2880"/>
          <w:tab w:val="left" w:pos="3600"/>
          <w:tab w:val="left" w:pos="4320"/>
          <w:tab w:val="left" w:pos="5040"/>
          <w:tab w:val="left" w:pos="5850"/>
          <w:tab w:val="left" w:pos="9360"/>
        </w:tabs>
        <w:ind w:left="720" w:firstLine="1440"/>
        <w:rPr>
          <w:bCs/>
          <w:i/>
          <w:sz w:val="22"/>
          <w:szCs w:val="22"/>
        </w:rPr>
      </w:pPr>
      <w:r>
        <w:rPr>
          <w:bCs/>
          <w:i/>
          <w:sz w:val="22"/>
          <w:szCs w:val="22"/>
        </w:rPr>
        <w:t>The antique legacy</w:t>
      </w:r>
      <w:r w:rsidR="00DD0F70">
        <w:rPr>
          <w:bCs/>
          <w:i/>
          <w:sz w:val="22"/>
          <w:szCs w:val="22"/>
        </w:rPr>
        <w:t>: architecture as science</w:t>
      </w:r>
    </w:p>
    <w:p w14:paraId="17D85D37" w14:textId="2C670AA4" w:rsidR="00253B13" w:rsidRDefault="008B6F94" w:rsidP="006F0821">
      <w:pPr>
        <w:tabs>
          <w:tab w:val="left" w:pos="720"/>
          <w:tab w:val="left" w:pos="1440"/>
          <w:tab w:val="left" w:pos="2160"/>
          <w:tab w:val="left" w:pos="2880"/>
          <w:tab w:val="left" w:pos="3600"/>
          <w:tab w:val="left" w:pos="4320"/>
          <w:tab w:val="left" w:pos="5040"/>
          <w:tab w:val="left" w:pos="5850"/>
          <w:tab w:val="left" w:pos="9360"/>
        </w:tabs>
        <w:ind w:left="720" w:firstLine="1440"/>
        <w:rPr>
          <w:bCs/>
          <w:i/>
          <w:sz w:val="22"/>
          <w:szCs w:val="22"/>
        </w:rPr>
      </w:pPr>
      <w:r>
        <w:rPr>
          <w:bCs/>
          <w:i/>
          <w:sz w:val="22"/>
          <w:szCs w:val="22"/>
        </w:rPr>
        <w:t>A</w:t>
      </w:r>
      <w:r w:rsidR="00253B13">
        <w:rPr>
          <w:bCs/>
          <w:i/>
          <w:sz w:val="22"/>
          <w:szCs w:val="22"/>
        </w:rPr>
        <w:t>rchite</w:t>
      </w:r>
      <w:r w:rsidR="00DD0F70">
        <w:rPr>
          <w:bCs/>
          <w:i/>
          <w:sz w:val="22"/>
          <w:szCs w:val="22"/>
        </w:rPr>
        <w:t>cture and the</w:t>
      </w:r>
      <w:r>
        <w:rPr>
          <w:bCs/>
          <w:i/>
          <w:sz w:val="22"/>
          <w:szCs w:val="22"/>
        </w:rPr>
        <w:t xml:space="preserve"> </w:t>
      </w:r>
      <w:r w:rsidR="00DD0F70">
        <w:rPr>
          <w:bCs/>
          <w:i/>
          <w:sz w:val="22"/>
          <w:szCs w:val="22"/>
        </w:rPr>
        <w:t>body</w:t>
      </w:r>
    </w:p>
    <w:p w14:paraId="05E2C1D9" w14:textId="0C176D01" w:rsidR="001C4A76" w:rsidRPr="009B3D1A" w:rsidRDefault="001C4A76" w:rsidP="006F0821">
      <w:pPr>
        <w:tabs>
          <w:tab w:val="left" w:pos="720"/>
          <w:tab w:val="left" w:pos="1440"/>
          <w:tab w:val="left" w:pos="2160"/>
          <w:tab w:val="left" w:pos="2880"/>
          <w:tab w:val="left" w:pos="3600"/>
          <w:tab w:val="left" w:pos="4320"/>
          <w:tab w:val="left" w:pos="5040"/>
          <w:tab w:val="left" w:pos="5850"/>
          <w:tab w:val="left" w:pos="9360"/>
        </w:tabs>
        <w:ind w:left="720" w:firstLine="1440"/>
        <w:rPr>
          <w:bCs/>
          <w:i/>
          <w:sz w:val="22"/>
          <w:szCs w:val="22"/>
        </w:rPr>
      </w:pPr>
      <w:r>
        <w:rPr>
          <w:bCs/>
          <w:i/>
          <w:sz w:val="22"/>
          <w:szCs w:val="22"/>
        </w:rPr>
        <w:t>Brunelleschi and</w:t>
      </w:r>
      <w:r w:rsidR="00050B24">
        <w:rPr>
          <w:bCs/>
          <w:i/>
          <w:sz w:val="22"/>
          <w:szCs w:val="22"/>
        </w:rPr>
        <w:t xml:space="preserve"> the</w:t>
      </w:r>
      <w:r>
        <w:rPr>
          <w:bCs/>
          <w:i/>
          <w:sz w:val="22"/>
          <w:szCs w:val="22"/>
        </w:rPr>
        <w:t xml:space="preserve"> Medici</w:t>
      </w:r>
    </w:p>
    <w:p w14:paraId="148DDD80" w14:textId="77777777" w:rsidR="006A50D3" w:rsidRDefault="006A50D3" w:rsidP="006F0821">
      <w:pPr>
        <w:tabs>
          <w:tab w:val="left" w:pos="720"/>
          <w:tab w:val="left" w:pos="1440"/>
          <w:tab w:val="left" w:pos="2160"/>
          <w:tab w:val="left" w:pos="2880"/>
          <w:tab w:val="left" w:pos="3600"/>
          <w:tab w:val="left" w:pos="4320"/>
          <w:tab w:val="left" w:pos="5040"/>
          <w:tab w:val="left" w:pos="5850"/>
          <w:tab w:val="left" w:pos="9360"/>
        </w:tabs>
        <w:rPr>
          <w:sz w:val="24"/>
        </w:rPr>
      </w:pPr>
    </w:p>
    <w:p w14:paraId="21772429" w14:textId="77777777" w:rsidR="008C2FE7" w:rsidRDefault="008C2FE7" w:rsidP="006F0821">
      <w:pPr>
        <w:tabs>
          <w:tab w:val="left" w:pos="720"/>
          <w:tab w:val="left" w:pos="1440"/>
          <w:tab w:val="left" w:pos="2160"/>
          <w:tab w:val="left" w:pos="2880"/>
          <w:tab w:val="left" w:pos="3600"/>
          <w:tab w:val="left" w:pos="4320"/>
          <w:tab w:val="left" w:pos="5040"/>
          <w:tab w:val="left" w:pos="5850"/>
          <w:tab w:val="left" w:pos="9360"/>
        </w:tabs>
        <w:rPr>
          <w:szCs w:val="20"/>
        </w:rPr>
      </w:pPr>
      <w:r>
        <w:rPr>
          <w:sz w:val="24"/>
        </w:rPr>
        <w:tab/>
      </w:r>
      <w:r>
        <w:rPr>
          <w:sz w:val="24"/>
        </w:rPr>
        <w:tab/>
      </w:r>
      <w:r>
        <w:rPr>
          <w:szCs w:val="20"/>
        </w:rPr>
        <w:t>READING:</w:t>
      </w:r>
    </w:p>
    <w:p w14:paraId="72B2F642" w14:textId="50B08C3B" w:rsidR="008C2FE7" w:rsidRDefault="008B6F94" w:rsidP="006F0821">
      <w:pPr>
        <w:numPr>
          <w:ilvl w:val="0"/>
          <w:numId w:val="18"/>
        </w:numPr>
        <w:tabs>
          <w:tab w:val="left" w:pos="720"/>
          <w:tab w:val="left" w:pos="1440"/>
          <w:tab w:val="left" w:pos="2160"/>
          <w:tab w:val="left" w:pos="2880"/>
          <w:tab w:val="left" w:pos="3600"/>
          <w:tab w:val="left" w:pos="4320"/>
          <w:tab w:val="left" w:pos="5040"/>
          <w:tab w:val="left" w:pos="5850"/>
          <w:tab w:val="left" w:pos="9360"/>
        </w:tabs>
        <w:rPr>
          <w:szCs w:val="20"/>
        </w:rPr>
      </w:pPr>
      <w:r>
        <w:rPr>
          <w:szCs w:val="20"/>
        </w:rPr>
        <w:t xml:space="preserve">James </w:t>
      </w:r>
      <w:r w:rsidR="008C2FE7">
        <w:rPr>
          <w:szCs w:val="20"/>
        </w:rPr>
        <w:t xml:space="preserve">O’Gorman, </w:t>
      </w:r>
      <w:r w:rsidR="00D57C1D">
        <w:rPr>
          <w:szCs w:val="20"/>
          <w:u w:val="single"/>
        </w:rPr>
        <w:t>ABC</w:t>
      </w:r>
      <w:r w:rsidR="008C2FE7">
        <w:rPr>
          <w:szCs w:val="20"/>
          <w:u w:val="single"/>
        </w:rPr>
        <w:t xml:space="preserve"> of Architecture</w:t>
      </w:r>
    </w:p>
    <w:p w14:paraId="569E391D" w14:textId="77777777" w:rsidR="008C2FE7" w:rsidRDefault="008C2FE7" w:rsidP="006F0821">
      <w:pPr>
        <w:numPr>
          <w:ilvl w:val="0"/>
          <w:numId w:val="18"/>
        </w:numPr>
        <w:tabs>
          <w:tab w:val="left" w:pos="720"/>
          <w:tab w:val="left" w:pos="1440"/>
          <w:tab w:val="left" w:pos="2160"/>
          <w:tab w:val="left" w:pos="2880"/>
          <w:tab w:val="left" w:pos="3600"/>
          <w:tab w:val="left" w:pos="4320"/>
          <w:tab w:val="left" w:pos="5040"/>
          <w:tab w:val="left" w:pos="5850"/>
          <w:tab w:val="left" w:pos="9360"/>
        </w:tabs>
        <w:rPr>
          <w:szCs w:val="20"/>
        </w:rPr>
      </w:pPr>
      <w:r>
        <w:rPr>
          <w:szCs w:val="20"/>
        </w:rPr>
        <w:t xml:space="preserve">Alexander Nagel and Christopher Wood, </w:t>
      </w:r>
      <w:proofErr w:type="spellStart"/>
      <w:r>
        <w:rPr>
          <w:szCs w:val="20"/>
          <w:u w:val="single"/>
        </w:rPr>
        <w:t>Anachronic</w:t>
      </w:r>
      <w:proofErr w:type="spellEnd"/>
      <w:r>
        <w:rPr>
          <w:szCs w:val="20"/>
          <w:u w:val="single"/>
        </w:rPr>
        <w:t xml:space="preserve"> Renaissance</w:t>
      </w:r>
      <w:r w:rsidR="00D40FC5">
        <w:rPr>
          <w:szCs w:val="20"/>
        </w:rPr>
        <w:t xml:space="preserve"> (NY: Zone, 2010), </w:t>
      </w:r>
      <w:proofErr w:type="spellStart"/>
      <w:r w:rsidR="00D40FC5">
        <w:rPr>
          <w:szCs w:val="20"/>
        </w:rPr>
        <w:t>chs</w:t>
      </w:r>
      <w:proofErr w:type="spellEnd"/>
      <w:r w:rsidR="00D40FC5">
        <w:rPr>
          <w:szCs w:val="20"/>
        </w:rPr>
        <w:t xml:space="preserve">. 1, 13: </w:t>
      </w:r>
      <w:r>
        <w:rPr>
          <w:szCs w:val="20"/>
        </w:rPr>
        <w:t>7-19, 134-146, 369-72, 400-405</w:t>
      </w:r>
    </w:p>
    <w:p w14:paraId="04F5ECE1" w14:textId="09B068C7" w:rsidR="00DD0F70" w:rsidRDefault="00DD0F70" w:rsidP="006F0821">
      <w:pPr>
        <w:numPr>
          <w:ilvl w:val="0"/>
          <w:numId w:val="18"/>
        </w:numPr>
        <w:tabs>
          <w:tab w:val="left" w:pos="720"/>
          <w:tab w:val="left" w:pos="1440"/>
          <w:tab w:val="left" w:pos="2160"/>
          <w:tab w:val="left" w:pos="2880"/>
          <w:tab w:val="left" w:pos="3600"/>
          <w:tab w:val="left" w:pos="4320"/>
          <w:tab w:val="left" w:pos="5040"/>
          <w:tab w:val="left" w:pos="5850"/>
          <w:tab w:val="left" w:pos="9360"/>
        </w:tabs>
        <w:rPr>
          <w:szCs w:val="20"/>
        </w:rPr>
      </w:pPr>
      <w:r>
        <w:rPr>
          <w:szCs w:val="20"/>
        </w:rPr>
        <w:t xml:space="preserve">John </w:t>
      </w:r>
      <w:proofErr w:type="spellStart"/>
      <w:r>
        <w:rPr>
          <w:szCs w:val="20"/>
        </w:rPr>
        <w:t>Onians</w:t>
      </w:r>
      <w:proofErr w:type="spellEnd"/>
      <w:r>
        <w:rPr>
          <w:szCs w:val="20"/>
        </w:rPr>
        <w:t xml:space="preserve">, </w:t>
      </w:r>
      <w:r>
        <w:rPr>
          <w:szCs w:val="20"/>
          <w:u w:val="single"/>
        </w:rPr>
        <w:t>Bearers of Meaning: the Classical Orders</w:t>
      </w:r>
      <w:r>
        <w:rPr>
          <w:szCs w:val="20"/>
        </w:rPr>
        <w:t xml:space="preserve"> (Princeton: Princeton UP, 1988), 33-40, 331</w:t>
      </w:r>
    </w:p>
    <w:p w14:paraId="0F01E02F" w14:textId="77777777" w:rsidR="008C2FE7" w:rsidRPr="008C2FE7" w:rsidRDefault="008C2FE7" w:rsidP="006F0821">
      <w:pPr>
        <w:numPr>
          <w:ilvl w:val="0"/>
          <w:numId w:val="18"/>
        </w:numPr>
        <w:tabs>
          <w:tab w:val="left" w:pos="720"/>
          <w:tab w:val="left" w:pos="1440"/>
          <w:tab w:val="left" w:pos="2160"/>
          <w:tab w:val="left" w:pos="2880"/>
          <w:tab w:val="left" w:pos="3600"/>
          <w:tab w:val="left" w:pos="4320"/>
          <w:tab w:val="left" w:pos="5040"/>
          <w:tab w:val="left" w:pos="5850"/>
          <w:tab w:val="left" w:pos="9360"/>
        </w:tabs>
        <w:rPr>
          <w:szCs w:val="20"/>
        </w:rPr>
      </w:pPr>
      <w:r>
        <w:rPr>
          <w:szCs w:val="20"/>
        </w:rPr>
        <w:t xml:space="preserve">Christine Smith, </w:t>
      </w:r>
      <w:r>
        <w:rPr>
          <w:szCs w:val="20"/>
          <w:u w:val="single"/>
        </w:rPr>
        <w:t>Architecture in the Culture of Early Humanism</w:t>
      </w:r>
      <w:r w:rsidR="00D40FC5">
        <w:rPr>
          <w:szCs w:val="20"/>
        </w:rPr>
        <w:t xml:space="preserve"> (NY: Oxford, 1992), Ch. 4: </w:t>
      </w:r>
      <w:r>
        <w:rPr>
          <w:szCs w:val="20"/>
        </w:rPr>
        <w:t>57-79</w:t>
      </w:r>
    </w:p>
    <w:p w14:paraId="56022BF6" w14:textId="77777777" w:rsidR="006A50D3" w:rsidRDefault="006A50D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firstLine="1440"/>
        <w:rPr>
          <w:szCs w:val="20"/>
        </w:rPr>
      </w:pPr>
    </w:p>
    <w:p w14:paraId="2C5D61BF" w14:textId="7F7668BF" w:rsidR="006A50D3" w:rsidRPr="00C35F32" w:rsidRDefault="004252CB"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1440" w:hanging="1440"/>
        <w:rPr>
          <w:b/>
          <w:bCs/>
          <w:sz w:val="22"/>
          <w:szCs w:val="22"/>
        </w:rPr>
      </w:pPr>
      <w:proofErr w:type="gramStart"/>
      <w:r>
        <w:rPr>
          <w:iCs/>
          <w:sz w:val="22"/>
          <w:szCs w:val="22"/>
        </w:rPr>
        <w:t>Wed. 9</w:t>
      </w:r>
      <w:r w:rsidR="001C4A76">
        <w:rPr>
          <w:iCs/>
          <w:sz w:val="22"/>
          <w:szCs w:val="22"/>
        </w:rPr>
        <w:t>/14</w:t>
      </w:r>
      <w:r w:rsidR="00A05EE8">
        <w:rPr>
          <w:sz w:val="22"/>
          <w:szCs w:val="22"/>
        </w:rPr>
        <w:tab/>
      </w:r>
      <w:r w:rsidR="003F29CE">
        <w:rPr>
          <w:b/>
          <w:sz w:val="22"/>
          <w:szCs w:val="22"/>
        </w:rPr>
        <w:t>3.</w:t>
      </w:r>
      <w:proofErr w:type="gramEnd"/>
      <w:r w:rsidR="003F29CE">
        <w:rPr>
          <w:b/>
          <w:sz w:val="22"/>
          <w:szCs w:val="22"/>
        </w:rPr>
        <w:t xml:space="preserve"> </w:t>
      </w:r>
      <w:r w:rsidR="009B3D1A">
        <w:rPr>
          <w:b/>
          <w:sz w:val="22"/>
          <w:szCs w:val="22"/>
        </w:rPr>
        <w:t xml:space="preserve"> </w:t>
      </w:r>
      <w:r w:rsidR="006A50D3" w:rsidRPr="00C35F32">
        <w:rPr>
          <w:b/>
          <w:bCs/>
          <w:sz w:val="22"/>
          <w:szCs w:val="22"/>
        </w:rPr>
        <w:t xml:space="preserve">Ways </w:t>
      </w:r>
      <w:r w:rsidR="005465DA">
        <w:rPr>
          <w:b/>
          <w:bCs/>
          <w:sz w:val="22"/>
          <w:szCs w:val="22"/>
        </w:rPr>
        <w:t>o</w:t>
      </w:r>
      <w:r w:rsidR="005465DA" w:rsidRPr="00C35F32">
        <w:rPr>
          <w:b/>
          <w:bCs/>
          <w:sz w:val="22"/>
          <w:szCs w:val="22"/>
        </w:rPr>
        <w:t xml:space="preserve">f </w:t>
      </w:r>
      <w:r w:rsidR="005465DA">
        <w:rPr>
          <w:b/>
          <w:bCs/>
          <w:sz w:val="22"/>
          <w:szCs w:val="22"/>
        </w:rPr>
        <w:t>s</w:t>
      </w:r>
      <w:r w:rsidR="006A50D3" w:rsidRPr="00C35F32">
        <w:rPr>
          <w:b/>
          <w:bCs/>
          <w:sz w:val="22"/>
          <w:szCs w:val="22"/>
        </w:rPr>
        <w:t>eeing</w:t>
      </w:r>
      <w:r w:rsidR="005465DA">
        <w:rPr>
          <w:b/>
          <w:bCs/>
          <w:sz w:val="22"/>
          <w:szCs w:val="22"/>
        </w:rPr>
        <w:t>, k</w:t>
      </w:r>
      <w:r w:rsidR="007E2679">
        <w:rPr>
          <w:b/>
          <w:bCs/>
          <w:sz w:val="22"/>
          <w:szCs w:val="22"/>
        </w:rPr>
        <w:t>nowing</w:t>
      </w:r>
      <w:r w:rsidR="005465DA">
        <w:rPr>
          <w:b/>
          <w:bCs/>
          <w:sz w:val="22"/>
          <w:szCs w:val="22"/>
        </w:rPr>
        <w:t>, and b</w:t>
      </w:r>
      <w:r w:rsidR="009B3D1A">
        <w:rPr>
          <w:b/>
          <w:bCs/>
          <w:sz w:val="22"/>
          <w:szCs w:val="22"/>
        </w:rPr>
        <w:t>elieving</w:t>
      </w:r>
    </w:p>
    <w:p w14:paraId="157BAD03" w14:textId="2BE22A0A" w:rsidR="006A50D3" w:rsidRDefault="006A50D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2160" w:hanging="1440"/>
        <w:rPr>
          <w:bCs/>
          <w:i/>
          <w:sz w:val="22"/>
          <w:szCs w:val="22"/>
        </w:rPr>
      </w:pPr>
      <w:r w:rsidRPr="00C35F32">
        <w:rPr>
          <w:i/>
          <w:iCs/>
          <w:sz w:val="22"/>
          <w:szCs w:val="22"/>
        </w:rPr>
        <w:tab/>
      </w:r>
      <w:r w:rsidRPr="00C35F32">
        <w:rPr>
          <w:i/>
          <w:iCs/>
          <w:sz w:val="22"/>
          <w:szCs w:val="22"/>
        </w:rPr>
        <w:tab/>
      </w:r>
      <w:r w:rsidRPr="009B3D1A">
        <w:rPr>
          <w:bCs/>
          <w:i/>
          <w:sz w:val="22"/>
          <w:szCs w:val="22"/>
        </w:rPr>
        <w:t xml:space="preserve">Styles of </w:t>
      </w:r>
      <w:r w:rsidR="007E2679" w:rsidRPr="009B3D1A">
        <w:rPr>
          <w:bCs/>
          <w:i/>
          <w:sz w:val="22"/>
          <w:szCs w:val="22"/>
        </w:rPr>
        <w:t>15</w:t>
      </w:r>
      <w:r w:rsidR="007E2679" w:rsidRPr="009B3D1A">
        <w:rPr>
          <w:bCs/>
          <w:i/>
          <w:sz w:val="22"/>
          <w:szCs w:val="22"/>
          <w:vertAlign w:val="superscript"/>
        </w:rPr>
        <w:t>th</w:t>
      </w:r>
      <w:r w:rsidR="007E2679" w:rsidRPr="009B3D1A">
        <w:rPr>
          <w:bCs/>
          <w:i/>
          <w:sz w:val="22"/>
          <w:szCs w:val="22"/>
        </w:rPr>
        <w:t>-century p</w:t>
      </w:r>
      <w:r w:rsidRPr="009B3D1A">
        <w:rPr>
          <w:bCs/>
          <w:i/>
          <w:sz w:val="22"/>
          <w:szCs w:val="22"/>
        </w:rPr>
        <w:t>ainting in Florence</w:t>
      </w:r>
    </w:p>
    <w:p w14:paraId="5174A6CE" w14:textId="1C58A361" w:rsidR="00884B2E" w:rsidRDefault="00B42C85"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1440" w:hanging="1440"/>
        <w:rPr>
          <w:bCs/>
          <w:i/>
          <w:sz w:val="22"/>
          <w:szCs w:val="22"/>
        </w:rPr>
      </w:pPr>
      <w:r>
        <w:rPr>
          <w:bCs/>
          <w:i/>
          <w:sz w:val="22"/>
          <w:szCs w:val="22"/>
        </w:rPr>
        <w:tab/>
      </w:r>
      <w:r>
        <w:rPr>
          <w:bCs/>
          <w:i/>
          <w:sz w:val="22"/>
          <w:szCs w:val="22"/>
        </w:rPr>
        <w:tab/>
      </w:r>
      <w:r w:rsidR="00780E51">
        <w:rPr>
          <w:bCs/>
          <w:i/>
          <w:sz w:val="22"/>
          <w:szCs w:val="22"/>
        </w:rPr>
        <w:tab/>
      </w:r>
      <w:proofErr w:type="gramStart"/>
      <w:r w:rsidR="00DD0F70">
        <w:rPr>
          <w:bCs/>
          <w:i/>
          <w:sz w:val="22"/>
          <w:szCs w:val="22"/>
        </w:rPr>
        <w:t>perspective</w:t>
      </w:r>
      <w:proofErr w:type="gramEnd"/>
      <w:r w:rsidR="00DD0F70">
        <w:rPr>
          <w:bCs/>
          <w:i/>
          <w:sz w:val="22"/>
          <w:szCs w:val="22"/>
        </w:rPr>
        <w:t xml:space="preserve"> and </w:t>
      </w:r>
      <w:r w:rsidR="00884B2E">
        <w:rPr>
          <w:bCs/>
          <w:i/>
          <w:sz w:val="22"/>
          <w:szCs w:val="22"/>
        </w:rPr>
        <w:t>art as knowledge</w:t>
      </w:r>
    </w:p>
    <w:p w14:paraId="6C74AF5F" w14:textId="4DA403F2" w:rsidR="00884B2E" w:rsidRDefault="00884B2E" w:rsidP="00DD0F70">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1440" w:hanging="1440"/>
        <w:rPr>
          <w:bCs/>
          <w:i/>
          <w:sz w:val="22"/>
          <w:szCs w:val="22"/>
        </w:rPr>
      </w:pPr>
      <w:r>
        <w:rPr>
          <w:bCs/>
          <w:i/>
          <w:sz w:val="22"/>
          <w:szCs w:val="22"/>
        </w:rPr>
        <w:tab/>
      </w:r>
      <w:r>
        <w:rPr>
          <w:bCs/>
          <w:i/>
          <w:sz w:val="22"/>
          <w:szCs w:val="22"/>
        </w:rPr>
        <w:tab/>
      </w:r>
      <w:r>
        <w:rPr>
          <w:bCs/>
          <w:i/>
          <w:sz w:val="22"/>
          <w:szCs w:val="22"/>
        </w:rPr>
        <w:tab/>
      </w:r>
      <w:proofErr w:type="gramStart"/>
      <w:r>
        <w:rPr>
          <w:bCs/>
          <w:i/>
          <w:sz w:val="22"/>
          <w:szCs w:val="22"/>
        </w:rPr>
        <w:t>the</w:t>
      </w:r>
      <w:proofErr w:type="gramEnd"/>
      <w:r>
        <w:rPr>
          <w:bCs/>
          <w:i/>
          <w:sz w:val="22"/>
          <w:szCs w:val="22"/>
        </w:rPr>
        <w:t xml:space="preserve"> body</w:t>
      </w:r>
      <w:r w:rsidR="00D57C1D">
        <w:rPr>
          <w:bCs/>
          <w:i/>
          <w:sz w:val="22"/>
          <w:szCs w:val="22"/>
        </w:rPr>
        <w:t>, the spirit</w:t>
      </w:r>
    </w:p>
    <w:p w14:paraId="654057E2" w14:textId="3D497871" w:rsidR="00B921B5" w:rsidRPr="009B3D1A" w:rsidRDefault="00B921B5"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1440" w:hanging="1440"/>
        <w:rPr>
          <w:i/>
          <w:sz w:val="22"/>
          <w:szCs w:val="22"/>
        </w:rPr>
      </w:pPr>
      <w:r>
        <w:rPr>
          <w:bCs/>
          <w:i/>
          <w:sz w:val="22"/>
          <w:szCs w:val="22"/>
        </w:rPr>
        <w:tab/>
      </w:r>
      <w:r>
        <w:rPr>
          <w:bCs/>
          <w:i/>
          <w:sz w:val="22"/>
          <w:szCs w:val="22"/>
        </w:rPr>
        <w:tab/>
      </w:r>
      <w:r>
        <w:rPr>
          <w:bCs/>
          <w:i/>
          <w:sz w:val="22"/>
          <w:szCs w:val="22"/>
        </w:rPr>
        <w:tab/>
      </w:r>
      <w:proofErr w:type="gramStart"/>
      <w:r>
        <w:rPr>
          <w:bCs/>
          <w:i/>
          <w:sz w:val="22"/>
          <w:szCs w:val="22"/>
        </w:rPr>
        <w:t>chapels</w:t>
      </w:r>
      <w:proofErr w:type="gramEnd"/>
      <w:r>
        <w:rPr>
          <w:bCs/>
          <w:i/>
          <w:sz w:val="22"/>
          <w:szCs w:val="22"/>
        </w:rPr>
        <w:t xml:space="preserve"> and the dead</w:t>
      </w:r>
      <w:r w:rsidR="00CD7FD8">
        <w:rPr>
          <w:bCs/>
          <w:i/>
          <w:sz w:val="22"/>
          <w:szCs w:val="22"/>
        </w:rPr>
        <w:t>, but</w:t>
      </w:r>
      <w:r>
        <w:rPr>
          <w:bCs/>
          <w:i/>
          <w:sz w:val="22"/>
          <w:szCs w:val="22"/>
        </w:rPr>
        <w:t xml:space="preserve"> eternal life</w:t>
      </w:r>
    </w:p>
    <w:p w14:paraId="24F091DD" w14:textId="77777777" w:rsidR="006A50D3" w:rsidRPr="00C35F32" w:rsidRDefault="006A50D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firstLine="2160"/>
        <w:rPr>
          <w:sz w:val="22"/>
          <w:szCs w:val="22"/>
        </w:rPr>
      </w:pPr>
      <w:r w:rsidRPr="009B3D1A">
        <w:rPr>
          <w:i/>
          <w:iCs/>
          <w:sz w:val="22"/>
          <w:szCs w:val="22"/>
        </w:rPr>
        <w:t>Masaccio</w:t>
      </w:r>
      <w:r w:rsidR="00B42C85">
        <w:rPr>
          <w:i/>
          <w:iCs/>
          <w:sz w:val="22"/>
          <w:szCs w:val="22"/>
        </w:rPr>
        <w:t xml:space="preserve">, </w:t>
      </w:r>
      <w:r w:rsidRPr="00C35F32">
        <w:rPr>
          <w:i/>
          <w:iCs/>
          <w:sz w:val="22"/>
          <w:szCs w:val="22"/>
        </w:rPr>
        <w:t>Fra Angelico</w:t>
      </w:r>
    </w:p>
    <w:p w14:paraId="3C1891CB" w14:textId="77777777" w:rsidR="006A50D3" w:rsidRPr="00C35F32" w:rsidRDefault="006A50D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rPr>
          <w:sz w:val="22"/>
          <w:szCs w:val="22"/>
        </w:rPr>
      </w:pPr>
    </w:p>
    <w:p w14:paraId="159DEFAA" w14:textId="77777777" w:rsidR="006A50D3" w:rsidRDefault="006A50D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firstLine="1440"/>
        <w:rPr>
          <w:szCs w:val="20"/>
        </w:rPr>
      </w:pPr>
      <w:r>
        <w:rPr>
          <w:szCs w:val="20"/>
        </w:rPr>
        <w:t>READING:</w:t>
      </w:r>
    </w:p>
    <w:p w14:paraId="67001B35" w14:textId="77777777" w:rsidR="006A50D3" w:rsidRDefault="006A50D3" w:rsidP="006F0821">
      <w:pPr>
        <w:pStyle w:val="Level1"/>
        <w:numPr>
          <w:ilvl w:val="0"/>
          <w:numId w:val="20"/>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proofErr w:type="spellStart"/>
      <w:r>
        <w:rPr>
          <w:szCs w:val="20"/>
        </w:rPr>
        <w:t>Alberti</w:t>
      </w:r>
      <w:proofErr w:type="spellEnd"/>
      <w:r>
        <w:rPr>
          <w:szCs w:val="20"/>
        </w:rPr>
        <w:t xml:space="preserve">, </w:t>
      </w:r>
      <w:r>
        <w:rPr>
          <w:szCs w:val="20"/>
          <w:u w:val="single"/>
        </w:rPr>
        <w:t>On Painting</w:t>
      </w:r>
      <w:r>
        <w:rPr>
          <w:szCs w:val="20"/>
        </w:rPr>
        <w:t xml:space="preserve">, in </w:t>
      </w:r>
      <w:r w:rsidR="008C2FE7">
        <w:rPr>
          <w:szCs w:val="20"/>
        </w:rPr>
        <w:t xml:space="preserve">Creighton </w:t>
      </w:r>
      <w:r>
        <w:rPr>
          <w:szCs w:val="20"/>
        </w:rPr>
        <w:t xml:space="preserve">Gilbert, </w:t>
      </w:r>
      <w:r>
        <w:rPr>
          <w:szCs w:val="20"/>
          <w:u w:val="single"/>
        </w:rPr>
        <w:t>Italian Art 1400</w:t>
      </w:r>
      <w:r>
        <w:rPr>
          <w:szCs w:val="20"/>
          <w:u w:val="single"/>
        </w:rPr>
        <w:noBreakHyphen/>
        <w:t>1500</w:t>
      </w:r>
      <w:r w:rsidR="008C2FE7">
        <w:rPr>
          <w:szCs w:val="20"/>
          <w:u w:val="single"/>
        </w:rPr>
        <w:t>: Sources and Documents</w:t>
      </w:r>
      <w:r w:rsidR="008C2FE7">
        <w:rPr>
          <w:szCs w:val="20"/>
        </w:rPr>
        <w:t xml:space="preserve"> (Englewood Cliffs: Prentice-Hall</w:t>
      </w:r>
      <w:r>
        <w:rPr>
          <w:szCs w:val="20"/>
        </w:rPr>
        <w:t xml:space="preserve">, </w:t>
      </w:r>
      <w:r w:rsidR="008C2FE7">
        <w:rPr>
          <w:szCs w:val="20"/>
        </w:rPr>
        <w:t xml:space="preserve">1980), </w:t>
      </w:r>
      <w:r>
        <w:rPr>
          <w:szCs w:val="20"/>
        </w:rPr>
        <w:t>51-75</w:t>
      </w:r>
    </w:p>
    <w:p w14:paraId="0A20A0EA" w14:textId="36F831DB" w:rsidR="006A50D3" w:rsidRDefault="006A50D3" w:rsidP="006F0821">
      <w:pPr>
        <w:pStyle w:val="Level1"/>
        <w:numPr>
          <w:ilvl w:val="0"/>
          <w:numId w:val="12"/>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proofErr w:type="spellStart"/>
      <w:r>
        <w:rPr>
          <w:szCs w:val="20"/>
        </w:rPr>
        <w:t>Baxandall</w:t>
      </w:r>
      <w:proofErr w:type="spellEnd"/>
      <w:r>
        <w:rPr>
          <w:szCs w:val="20"/>
        </w:rPr>
        <w:t xml:space="preserve">, </w:t>
      </w:r>
      <w:r>
        <w:rPr>
          <w:szCs w:val="20"/>
          <w:u w:val="single"/>
        </w:rPr>
        <w:t>Painting and Experience</w:t>
      </w:r>
      <w:r w:rsidR="008B6F94">
        <w:rPr>
          <w:szCs w:val="20"/>
        </w:rPr>
        <w:t>, Chaps. I</w:t>
      </w:r>
      <w:r w:rsidR="008B6F94">
        <w:rPr>
          <w:szCs w:val="20"/>
        </w:rPr>
        <w:noBreakHyphen/>
        <w:t>III</w:t>
      </w:r>
    </w:p>
    <w:p w14:paraId="4106C6CB" w14:textId="77777777" w:rsidR="00090A9C" w:rsidRDefault="00223893" w:rsidP="00090A9C">
      <w:pPr>
        <w:pStyle w:val="Level1"/>
        <w:numPr>
          <w:ilvl w:val="0"/>
          <w:numId w:val="12"/>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r>
        <w:rPr>
          <w:szCs w:val="20"/>
        </w:rPr>
        <w:t xml:space="preserve">Georges </w:t>
      </w:r>
      <w:proofErr w:type="spellStart"/>
      <w:r>
        <w:rPr>
          <w:szCs w:val="20"/>
        </w:rPr>
        <w:t>Didi-Huberman</w:t>
      </w:r>
      <w:proofErr w:type="spellEnd"/>
      <w:r>
        <w:rPr>
          <w:szCs w:val="20"/>
        </w:rPr>
        <w:t xml:space="preserve">, </w:t>
      </w:r>
      <w:proofErr w:type="spellStart"/>
      <w:r>
        <w:rPr>
          <w:szCs w:val="20"/>
        </w:rPr>
        <w:t>ch.</w:t>
      </w:r>
      <w:proofErr w:type="spellEnd"/>
      <w:r>
        <w:rPr>
          <w:szCs w:val="20"/>
        </w:rPr>
        <w:t xml:space="preserve"> 1, “The History of Art Within the Limits of its Simple Practice,” in his </w:t>
      </w:r>
      <w:r>
        <w:rPr>
          <w:szCs w:val="20"/>
          <w:u w:val="single"/>
        </w:rPr>
        <w:t>Confronting Images: Questioning the Ends of a Certain History of Art</w:t>
      </w:r>
      <w:r>
        <w:rPr>
          <w:szCs w:val="20"/>
        </w:rPr>
        <w:t>, trans. John Goodman (Univ. Park, PA: Penn State Press, 2005), 11-52</w:t>
      </w:r>
    </w:p>
    <w:p w14:paraId="4F1B8085" w14:textId="54CDE466" w:rsidR="006A50D3" w:rsidRPr="00090A9C" w:rsidRDefault="00223893" w:rsidP="00090A9C">
      <w:pPr>
        <w:pStyle w:val="Level1"/>
        <w:numPr>
          <w:ilvl w:val="0"/>
          <w:numId w:val="12"/>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r w:rsidRPr="00090A9C">
        <w:rPr>
          <w:szCs w:val="20"/>
        </w:rPr>
        <w:t xml:space="preserve">Meyer </w:t>
      </w:r>
      <w:r w:rsidR="00D0012D" w:rsidRPr="00090A9C">
        <w:rPr>
          <w:szCs w:val="20"/>
        </w:rPr>
        <w:t>S</w:t>
      </w:r>
      <w:r w:rsidR="00F2565E" w:rsidRPr="00090A9C">
        <w:rPr>
          <w:szCs w:val="20"/>
        </w:rPr>
        <w:t>c</w:t>
      </w:r>
      <w:r w:rsidRPr="00090A9C">
        <w:rPr>
          <w:szCs w:val="20"/>
        </w:rPr>
        <w:t>hapiro,</w:t>
      </w:r>
      <w:r w:rsidR="00BA6D8D" w:rsidRPr="00090A9C">
        <w:rPr>
          <w:szCs w:val="20"/>
        </w:rPr>
        <w:t xml:space="preserve"> “</w:t>
      </w:r>
      <w:r w:rsidR="006A50D3" w:rsidRPr="00090A9C">
        <w:rPr>
          <w:szCs w:val="20"/>
        </w:rPr>
        <w:t>St</w:t>
      </w:r>
      <w:r w:rsidR="00BA6D8D" w:rsidRPr="00090A9C">
        <w:rPr>
          <w:szCs w:val="20"/>
        </w:rPr>
        <w:t xml:space="preserve">yle,” </w:t>
      </w:r>
      <w:r w:rsidR="00090A9C">
        <w:rPr>
          <w:szCs w:val="20"/>
        </w:rPr>
        <w:t xml:space="preserve">in his </w:t>
      </w:r>
      <w:r w:rsidR="00090A9C">
        <w:rPr>
          <w:szCs w:val="20"/>
          <w:u w:val="single"/>
        </w:rPr>
        <w:t>Theory and Philosophy of Art:  Style, Artist and Society</w:t>
      </w:r>
      <w:r w:rsidR="00090A9C">
        <w:rPr>
          <w:szCs w:val="20"/>
        </w:rPr>
        <w:t xml:space="preserve"> (NY: George </w:t>
      </w:r>
      <w:proofErr w:type="spellStart"/>
      <w:r w:rsidR="00090A9C">
        <w:rPr>
          <w:szCs w:val="20"/>
        </w:rPr>
        <w:t>Braziller</w:t>
      </w:r>
      <w:proofErr w:type="spellEnd"/>
      <w:r w:rsidR="00090A9C">
        <w:rPr>
          <w:szCs w:val="20"/>
        </w:rPr>
        <w:t>, 1994), 51-102</w:t>
      </w:r>
    </w:p>
    <w:p w14:paraId="6D1E52F1" w14:textId="51E6872D" w:rsidR="006A50D3" w:rsidRPr="00C35F32" w:rsidRDefault="007B73CB"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rPr>
          <w:b/>
          <w:bCs/>
          <w:sz w:val="22"/>
          <w:szCs w:val="22"/>
        </w:rPr>
      </w:pPr>
      <w:r>
        <w:rPr>
          <w:i/>
          <w:iCs/>
          <w:sz w:val="22"/>
          <w:szCs w:val="22"/>
        </w:rPr>
        <w:br w:type="column"/>
      </w:r>
      <w:r w:rsidR="006A50D3" w:rsidRPr="00C35F32">
        <w:rPr>
          <w:i/>
          <w:iCs/>
          <w:sz w:val="22"/>
          <w:szCs w:val="22"/>
        </w:rPr>
        <w:lastRenderedPageBreak/>
        <w:t>Week 3</w:t>
      </w:r>
      <w:r w:rsidR="00C35F32">
        <w:rPr>
          <w:i/>
          <w:iCs/>
          <w:sz w:val="22"/>
          <w:szCs w:val="22"/>
        </w:rPr>
        <w:tab/>
      </w:r>
      <w:r w:rsidR="006A50D3" w:rsidRPr="00C35F32">
        <w:rPr>
          <w:i/>
          <w:iCs/>
          <w:sz w:val="22"/>
          <w:szCs w:val="22"/>
        </w:rPr>
        <w:tab/>
      </w:r>
    </w:p>
    <w:p w14:paraId="16C2F50D" w14:textId="6761EEF6" w:rsidR="00B921B5" w:rsidRDefault="009B3D1A"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rPr>
          <w:i/>
          <w:iCs/>
          <w:sz w:val="22"/>
          <w:szCs w:val="22"/>
        </w:rPr>
      </w:pPr>
      <w:proofErr w:type="gramStart"/>
      <w:r>
        <w:rPr>
          <w:iCs/>
          <w:sz w:val="22"/>
          <w:szCs w:val="22"/>
        </w:rPr>
        <w:t>Mon.</w:t>
      </w:r>
      <w:r w:rsidR="00780E51">
        <w:rPr>
          <w:iCs/>
          <w:sz w:val="22"/>
          <w:szCs w:val="22"/>
        </w:rPr>
        <w:t xml:space="preserve"> 9/19</w:t>
      </w:r>
      <w:r w:rsidR="00B42C85">
        <w:rPr>
          <w:i/>
          <w:iCs/>
          <w:sz w:val="22"/>
          <w:szCs w:val="22"/>
        </w:rPr>
        <w:tab/>
      </w:r>
      <w:r w:rsidR="00B921B5">
        <w:rPr>
          <w:b/>
          <w:iCs/>
          <w:sz w:val="22"/>
          <w:szCs w:val="22"/>
        </w:rPr>
        <w:t>4.</w:t>
      </w:r>
      <w:proofErr w:type="gramEnd"/>
      <w:r w:rsidR="00B921B5">
        <w:rPr>
          <w:b/>
          <w:iCs/>
          <w:sz w:val="22"/>
          <w:szCs w:val="22"/>
        </w:rPr>
        <w:t xml:space="preserve">  </w:t>
      </w:r>
      <w:r w:rsidR="00B921B5">
        <w:rPr>
          <w:b/>
          <w:bCs/>
          <w:sz w:val="22"/>
          <w:szCs w:val="22"/>
        </w:rPr>
        <w:t>Reconciling the imitation of antiquity with personal s</w:t>
      </w:r>
      <w:r w:rsidR="00B921B5" w:rsidRPr="00C35F32">
        <w:rPr>
          <w:b/>
          <w:bCs/>
          <w:sz w:val="22"/>
          <w:szCs w:val="22"/>
        </w:rPr>
        <w:t>tyle</w:t>
      </w:r>
    </w:p>
    <w:p w14:paraId="493A332B" w14:textId="77777777" w:rsidR="007B73CB" w:rsidRDefault="008C2FE7"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2160"/>
        <w:rPr>
          <w:i/>
          <w:iCs/>
          <w:sz w:val="22"/>
          <w:szCs w:val="22"/>
        </w:rPr>
      </w:pPr>
      <w:r>
        <w:rPr>
          <w:i/>
          <w:iCs/>
          <w:sz w:val="22"/>
          <w:szCs w:val="22"/>
        </w:rPr>
        <w:t>What is imitation in the Renaissance?</w:t>
      </w:r>
      <w:r w:rsidR="00670308">
        <w:rPr>
          <w:i/>
          <w:iCs/>
          <w:sz w:val="22"/>
          <w:szCs w:val="22"/>
        </w:rPr>
        <w:t xml:space="preserve"> </w:t>
      </w:r>
    </w:p>
    <w:p w14:paraId="03544CB1" w14:textId="58C9D468" w:rsidR="008C2FE7" w:rsidRDefault="00670308"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2160"/>
        <w:rPr>
          <w:i/>
          <w:iCs/>
          <w:sz w:val="22"/>
          <w:szCs w:val="22"/>
        </w:rPr>
      </w:pPr>
      <w:r>
        <w:rPr>
          <w:i/>
          <w:iCs/>
          <w:sz w:val="22"/>
          <w:szCs w:val="22"/>
        </w:rPr>
        <w:t>What is t</w:t>
      </w:r>
      <w:r w:rsidR="00D40FC5">
        <w:rPr>
          <w:i/>
          <w:iCs/>
          <w:sz w:val="22"/>
          <w:szCs w:val="22"/>
        </w:rPr>
        <w:t>he individual?</w:t>
      </w:r>
      <w:r w:rsidR="007B73CB">
        <w:rPr>
          <w:i/>
          <w:iCs/>
          <w:sz w:val="22"/>
          <w:szCs w:val="22"/>
        </w:rPr>
        <w:t xml:space="preserve"> What is the public?</w:t>
      </w:r>
    </w:p>
    <w:p w14:paraId="3319487B" w14:textId="5B5A0AD8" w:rsidR="00B921B5" w:rsidRPr="00B921B5" w:rsidRDefault="002C1EE7"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2160"/>
        <w:rPr>
          <w:i/>
          <w:iCs/>
          <w:sz w:val="22"/>
          <w:szCs w:val="22"/>
        </w:rPr>
      </w:pPr>
      <w:r>
        <w:rPr>
          <w:i/>
          <w:iCs/>
          <w:sz w:val="22"/>
          <w:szCs w:val="22"/>
        </w:rPr>
        <w:t>Civic s</w:t>
      </w:r>
      <w:r w:rsidR="00B921B5">
        <w:rPr>
          <w:i/>
          <w:iCs/>
          <w:sz w:val="22"/>
          <w:szCs w:val="22"/>
        </w:rPr>
        <w:t>culpture and civic ideals</w:t>
      </w:r>
    </w:p>
    <w:p w14:paraId="540EC152" w14:textId="48654003" w:rsidR="006A50D3" w:rsidRDefault="00B921B5"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2160"/>
        <w:rPr>
          <w:i/>
          <w:iCs/>
          <w:sz w:val="22"/>
          <w:szCs w:val="22"/>
        </w:rPr>
      </w:pPr>
      <w:r w:rsidRPr="00C35F32">
        <w:rPr>
          <w:i/>
          <w:iCs/>
          <w:sz w:val="22"/>
          <w:szCs w:val="22"/>
        </w:rPr>
        <w:t>Ghiberti</w:t>
      </w:r>
      <w:r>
        <w:rPr>
          <w:sz w:val="22"/>
          <w:szCs w:val="22"/>
        </w:rPr>
        <w:t xml:space="preserve">, </w:t>
      </w:r>
      <w:r w:rsidRPr="00C35F32">
        <w:rPr>
          <w:i/>
          <w:iCs/>
          <w:sz w:val="22"/>
          <w:szCs w:val="22"/>
        </w:rPr>
        <w:t>Donatello</w:t>
      </w:r>
    </w:p>
    <w:p w14:paraId="285EF522" w14:textId="77777777" w:rsidR="002C1EE7" w:rsidRDefault="002C1EE7"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2160"/>
        <w:rPr>
          <w:sz w:val="24"/>
        </w:rPr>
      </w:pPr>
    </w:p>
    <w:p w14:paraId="551B4846" w14:textId="1AA2BCB1" w:rsidR="006A50D3" w:rsidRDefault="006A50D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firstLine="1440"/>
        <w:rPr>
          <w:szCs w:val="20"/>
        </w:rPr>
      </w:pPr>
      <w:r>
        <w:rPr>
          <w:szCs w:val="20"/>
        </w:rPr>
        <w:t>READING</w:t>
      </w:r>
      <w:r w:rsidR="00B921B5">
        <w:rPr>
          <w:szCs w:val="20"/>
        </w:rPr>
        <w:t>:</w:t>
      </w:r>
    </w:p>
    <w:p w14:paraId="12B07BFA" w14:textId="44D25B35" w:rsidR="006A50D3" w:rsidRDefault="009B3D1A" w:rsidP="006F0821">
      <w:pPr>
        <w:pStyle w:val="Level1"/>
        <w:numPr>
          <w:ilvl w:val="0"/>
          <w:numId w:val="15"/>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r>
        <w:rPr>
          <w:szCs w:val="20"/>
        </w:rPr>
        <w:t>J</w:t>
      </w:r>
      <w:r w:rsidR="00D0012D">
        <w:rPr>
          <w:szCs w:val="20"/>
        </w:rPr>
        <w:t>ames S.</w:t>
      </w:r>
      <w:r>
        <w:rPr>
          <w:szCs w:val="20"/>
        </w:rPr>
        <w:t xml:space="preserve"> Ackerman, “Imitation,” i</w:t>
      </w:r>
      <w:r w:rsidR="006A50D3">
        <w:rPr>
          <w:szCs w:val="20"/>
        </w:rPr>
        <w:t xml:space="preserve">n </w:t>
      </w:r>
      <w:r w:rsidR="008C2FE7">
        <w:rPr>
          <w:szCs w:val="20"/>
          <w:u w:val="single"/>
        </w:rPr>
        <w:t>Origins, Imitation, Conventions</w:t>
      </w:r>
      <w:r w:rsidR="008C2FE7" w:rsidRPr="007E2679">
        <w:rPr>
          <w:szCs w:val="20"/>
          <w:u w:val="single"/>
        </w:rPr>
        <w:t>: Representation in the Visual Arts</w:t>
      </w:r>
      <w:r w:rsidR="008C2FE7" w:rsidRPr="007E2679">
        <w:rPr>
          <w:szCs w:val="20"/>
        </w:rPr>
        <w:t xml:space="preserve"> (Cambridge, MA: MIT Press, 2002)</w:t>
      </w:r>
      <w:r w:rsidR="008C2FE7">
        <w:rPr>
          <w:szCs w:val="20"/>
        </w:rPr>
        <w:t>, 125-41</w:t>
      </w:r>
    </w:p>
    <w:p w14:paraId="1790D16E" w14:textId="0A161DC6" w:rsidR="006A50D3" w:rsidRDefault="008C2FE7" w:rsidP="006F0821">
      <w:pPr>
        <w:pStyle w:val="Level1"/>
        <w:numPr>
          <w:ilvl w:val="0"/>
          <w:numId w:val="15"/>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r>
        <w:rPr>
          <w:szCs w:val="20"/>
        </w:rPr>
        <w:t xml:space="preserve">Irving </w:t>
      </w:r>
      <w:r w:rsidR="009B3D1A">
        <w:rPr>
          <w:szCs w:val="20"/>
        </w:rPr>
        <w:t>Lavin, “</w:t>
      </w:r>
      <w:r w:rsidR="006A50D3">
        <w:rPr>
          <w:szCs w:val="20"/>
        </w:rPr>
        <w:t>On the Sources and Meaning o</w:t>
      </w:r>
      <w:r w:rsidR="009B3D1A">
        <w:rPr>
          <w:szCs w:val="20"/>
        </w:rPr>
        <w:t xml:space="preserve">f the Renaissance Portrait Bust,” </w:t>
      </w:r>
      <w:r w:rsidR="006A50D3">
        <w:rPr>
          <w:szCs w:val="20"/>
        </w:rPr>
        <w:t>i</w:t>
      </w:r>
      <w:r w:rsidR="00D0012D">
        <w:rPr>
          <w:szCs w:val="20"/>
        </w:rPr>
        <w:t>n Sarah Blake</w:t>
      </w:r>
      <w:r w:rsidR="006A50D3">
        <w:rPr>
          <w:szCs w:val="20"/>
        </w:rPr>
        <w:t xml:space="preserve"> </w:t>
      </w:r>
      <w:proofErr w:type="spellStart"/>
      <w:r w:rsidR="006A50D3">
        <w:rPr>
          <w:szCs w:val="20"/>
        </w:rPr>
        <w:t>McHam</w:t>
      </w:r>
      <w:proofErr w:type="spellEnd"/>
      <w:r w:rsidR="006A50D3">
        <w:rPr>
          <w:szCs w:val="20"/>
        </w:rPr>
        <w:t xml:space="preserve">, ed., </w:t>
      </w:r>
      <w:r w:rsidR="006A50D3">
        <w:rPr>
          <w:szCs w:val="20"/>
          <w:u w:val="single"/>
        </w:rPr>
        <w:t>Looking at Italian Renaissance Sculpture</w:t>
      </w:r>
      <w:r w:rsidR="00D40FC5">
        <w:rPr>
          <w:szCs w:val="20"/>
        </w:rPr>
        <w:t xml:space="preserve"> (NY: Cambridge, 1998),</w:t>
      </w:r>
      <w:r w:rsidR="006A50D3">
        <w:rPr>
          <w:szCs w:val="20"/>
        </w:rPr>
        <w:t xml:space="preserve"> 60-78</w:t>
      </w:r>
    </w:p>
    <w:p w14:paraId="29BF37DD" w14:textId="2549BBFE" w:rsidR="006A50D3" w:rsidRDefault="00D0012D" w:rsidP="006F0821">
      <w:pPr>
        <w:pStyle w:val="Level1"/>
        <w:numPr>
          <w:ilvl w:val="0"/>
          <w:numId w:val="15"/>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r>
        <w:rPr>
          <w:szCs w:val="20"/>
        </w:rPr>
        <w:t>Sarah Blake</w:t>
      </w:r>
      <w:r w:rsidR="00D40FC5">
        <w:rPr>
          <w:szCs w:val="20"/>
        </w:rPr>
        <w:t xml:space="preserve"> </w:t>
      </w:r>
      <w:proofErr w:type="spellStart"/>
      <w:r w:rsidR="00D40FC5">
        <w:rPr>
          <w:szCs w:val="20"/>
        </w:rPr>
        <w:t>McHam</w:t>
      </w:r>
      <w:proofErr w:type="spellEnd"/>
      <w:r w:rsidR="00D40FC5">
        <w:rPr>
          <w:szCs w:val="20"/>
        </w:rPr>
        <w:t>, “</w:t>
      </w:r>
      <w:r w:rsidR="006A50D3">
        <w:rPr>
          <w:szCs w:val="20"/>
        </w:rPr>
        <w:t>Public Sculpture in Renaissance Florence,</w:t>
      </w:r>
      <w:r w:rsidR="00D40FC5">
        <w:rPr>
          <w:szCs w:val="20"/>
        </w:rPr>
        <w:t xml:space="preserve">” Sarah B. </w:t>
      </w:r>
      <w:proofErr w:type="spellStart"/>
      <w:r w:rsidR="006A50D3">
        <w:rPr>
          <w:szCs w:val="20"/>
        </w:rPr>
        <w:t>McHam</w:t>
      </w:r>
      <w:proofErr w:type="spellEnd"/>
      <w:r w:rsidR="006A50D3">
        <w:rPr>
          <w:szCs w:val="20"/>
        </w:rPr>
        <w:t xml:space="preserve">, ed., </w:t>
      </w:r>
      <w:r w:rsidR="006A50D3">
        <w:rPr>
          <w:szCs w:val="20"/>
          <w:u w:val="single"/>
        </w:rPr>
        <w:t>Looking at Italian Renaissance Sculpture</w:t>
      </w:r>
      <w:r w:rsidR="008B6F94">
        <w:rPr>
          <w:szCs w:val="20"/>
        </w:rPr>
        <w:t>, 149-164</w:t>
      </w:r>
    </w:p>
    <w:p w14:paraId="27CED707" w14:textId="669CD855" w:rsidR="006A50D3" w:rsidRDefault="006A50D3" w:rsidP="006F0821">
      <w:pPr>
        <w:pStyle w:val="Level1"/>
        <w:numPr>
          <w:ilvl w:val="0"/>
          <w:numId w:val="15"/>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r>
        <w:rPr>
          <w:szCs w:val="20"/>
        </w:rPr>
        <w:t xml:space="preserve">Review </w:t>
      </w:r>
      <w:proofErr w:type="spellStart"/>
      <w:r>
        <w:rPr>
          <w:szCs w:val="20"/>
        </w:rPr>
        <w:t>Baxandall</w:t>
      </w:r>
      <w:proofErr w:type="spellEnd"/>
      <w:r>
        <w:rPr>
          <w:szCs w:val="20"/>
        </w:rPr>
        <w:t xml:space="preserve">, </w:t>
      </w:r>
      <w:r>
        <w:rPr>
          <w:szCs w:val="20"/>
          <w:u w:val="single"/>
        </w:rPr>
        <w:t>Painting and Experience</w:t>
      </w:r>
      <w:r w:rsidR="00670308">
        <w:rPr>
          <w:szCs w:val="20"/>
        </w:rPr>
        <w:t>, Chap. III</w:t>
      </w:r>
    </w:p>
    <w:p w14:paraId="451BF4CB" w14:textId="77777777" w:rsidR="006A50D3" w:rsidRDefault="006A50D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firstLine="2160"/>
        <w:rPr>
          <w:sz w:val="24"/>
        </w:rPr>
      </w:pPr>
    </w:p>
    <w:p w14:paraId="5C8AF400" w14:textId="3AAFD207" w:rsidR="006A50D3" w:rsidRPr="00C35F32" w:rsidRDefault="00AD61D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1440" w:hanging="1440"/>
        <w:rPr>
          <w:b/>
          <w:bCs/>
          <w:sz w:val="22"/>
          <w:szCs w:val="22"/>
        </w:rPr>
      </w:pPr>
      <w:proofErr w:type="spellStart"/>
      <w:r>
        <w:rPr>
          <w:iCs/>
          <w:sz w:val="22"/>
          <w:szCs w:val="22"/>
          <w:lang w:val="it-IT"/>
        </w:rPr>
        <w:t>Wed</w:t>
      </w:r>
      <w:proofErr w:type="spellEnd"/>
      <w:r>
        <w:rPr>
          <w:iCs/>
          <w:sz w:val="22"/>
          <w:szCs w:val="22"/>
          <w:lang w:val="it-IT"/>
        </w:rPr>
        <w:t>. 9/21</w:t>
      </w:r>
      <w:r w:rsidR="00A05EE8">
        <w:rPr>
          <w:i/>
          <w:iCs/>
          <w:sz w:val="22"/>
          <w:szCs w:val="22"/>
        </w:rPr>
        <w:tab/>
      </w:r>
      <w:r w:rsidR="00B42C85">
        <w:rPr>
          <w:b/>
          <w:iCs/>
          <w:sz w:val="22"/>
          <w:szCs w:val="22"/>
        </w:rPr>
        <w:t xml:space="preserve">5. </w:t>
      </w:r>
      <w:r w:rsidR="006A50D3" w:rsidRPr="00C35F32">
        <w:rPr>
          <w:b/>
          <w:bCs/>
          <w:sz w:val="22"/>
          <w:szCs w:val="22"/>
        </w:rPr>
        <w:t>Civic</w:t>
      </w:r>
      <w:r w:rsidR="00BC40CF">
        <w:rPr>
          <w:b/>
          <w:bCs/>
          <w:sz w:val="22"/>
          <w:szCs w:val="22"/>
        </w:rPr>
        <w:t xml:space="preserve"> and d</w:t>
      </w:r>
      <w:r w:rsidR="008C2FE7">
        <w:rPr>
          <w:b/>
          <w:bCs/>
          <w:sz w:val="22"/>
          <w:szCs w:val="22"/>
        </w:rPr>
        <w:t>evotional</w:t>
      </w:r>
      <w:r w:rsidR="00BC40CF">
        <w:rPr>
          <w:b/>
          <w:bCs/>
          <w:sz w:val="22"/>
          <w:szCs w:val="22"/>
        </w:rPr>
        <w:t xml:space="preserve"> i</w:t>
      </w:r>
      <w:r w:rsidR="006A50D3" w:rsidRPr="00C35F32">
        <w:rPr>
          <w:b/>
          <w:bCs/>
          <w:sz w:val="22"/>
          <w:szCs w:val="22"/>
        </w:rPr>
        <w:t>dentity in Northern Italy</w:t>
      </w:r>
      <w:r w:rsidR="00253B13">
        <w:rPr>
          <w:b/>
          <w:bCs/>
          <w:sz w:val="22"/>
          <w:szCs w:val="22"/>
        </w:rPr>
        <w:t>, 1</w:t>
      </w:r>
    </w:p>
    <w:p w14:paraId="64F2438A" w14:textId="77777777" w:rsidR="00253B13" w:rsidRDefault="00253B1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firstLine="2160"/>
        <w:rPr>
          <w:sz w:val="22"/>
          <w:szCs w:val="22"/>
          <w:lang w:val="it-IT"/>
        </w:rPr>
      </w:pPr>
      <w:proofErr w:type="spellStart"/>
      <w:r>
        <w:rPr>
          <w:i/>
          <w:iCs/>
          <w:sz w:val="22"/>
          <w:szCs w:val="22"/>
          <w:lang w:val="it-IT"/>
        </w:rPr>
        <w:t>Imitation</w:t>
      </w:r>
      <w:proofErr w:type="spellEnd"/>
      <w:r>
        <w:rPr>
          <w:i/>
          <w:iCs/>
          <w:sz w:val="22"/>
          <w:szCs w:val="22"/>
          <w:lang w:val="it-IT"/>
        </w:rPr>
        <w:t xml:space="preserve">, </w:t>
      </w:r>
      <w:proofErr w:type="spellStart"/>
      <w:r>
        <w:rPr>
          <w:i/>
          <w:iCs/>
          <w:sz w:val="22"/>
          <w:szCs w:val="22"/>
          <w:lang w:val="it-IT"/>
        </w:rPr>
        <w:t>perspective</w:t>
      </w:r>
      <w:proofErr w:type="spellEnd"/>
      <w:r>
        <w:rPr>
          <w:i/>
          <w:iCs/>
          <w:sz w:val="22"/>
          <w:szCs w:val="22"/>
          <w:lang w:val="it-IT"/>
        </w:rPr>
        <w:t xml:space="preserve">, science and </w:t>
      </w:r>
      <w:proofErr w:type="spellStart"/>
      <w:r>
        <w:rPr>
          <w:i/>
          <w:iCs/>
          <w:sz w:val="22"/>
          <w:szCs w:val="22"/>
          <w:lang w:val="it-IT"/>
        </w:rPr>
        <w:t>geometry</w:t>
      </w:r>
      <w:proofErr w:type="spellEnd"/>
    </w:p>
    <w:p w14:paraId="0C3DBE86" w14:textId="052166CD" w:rsidR="00B26736" w:rsidRDefault="00844CA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firstLine="2160"/>
        <w:rPr>
          <w:i/>
          <w:iCs/>
          <w:sz w:val="22"/>
          <w:szCs w:val="22"/>
          <w:lang w:val="it-IT"/>
        </w:rPr>
      </w:pPr>
      <w:r>
        <w:rPr>
          <w:i/>
          <w:sz w:val="22"/>
          <w:szCs w:val="22"/>
          <w:lang w:val="it-IT"/>
        </w:rPr>
        <w:t xml:space="preserve">Court and </w:t>
      </w:r>
      <w:proofErr w:type="gramStart"/>
      <w:r>
        <w:rPr>
          <w:i/>
          <w:sz w:val="22"/>
          <w:szCs w:val="22"/>
          <w:lang w:val="it-IT"/>
        </w:rPr>
        <w:t>authority</w:t>
      </w:r>
      <w:proofErr w:type="gramEnd"/>
      <w:r>
        <w:rPr>
          <w:i/>
          <w:sz w:val="22"/>
          <w:szCs w:val="22"/>
          <w:lang w:val="it-IT"/>
        </w:rPr>
        <w:t xml:space="preserve"> via </w:t>
      </w:r>
      <w:proofErr w:type="spellStart"/>
      <w:r>
        <w:rPr>
          <w:i/>
          <w:sz w:val="22"/>
          <w:szCs w:val="22"/>
          <w:lang w:val="it-IT"/>
        </w:rPr>
        <w:t>illusion</w:t>
      </w:r>
      <w:proofErr w:type="spellEnd"/>
    </w:p>
    <w:p w14:paraId="59BF7F30" w14:textId="69272C66" w:rsidR="006A50D3" w:rsidRDefault="006A50D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firstLine="2160"/>
        <w:rPr>
          <w:i/>
          <w:iCs/>
          <w:sz w:val="22"/>
          <w:szCs w:val="22"/>
          <w:lang w:val="it-IT"/>
        </w:rPr>
      </w:pPr>
      <w:r w:rsidRPr="00C35F32">
        <w:rPr>
          <w:i/>
          <w:iCs/>
          <w:sz w:val="22"/>
          <w:szCs w:val="22"/>
          <w:lang w:val="it-IT"/>
        </w:rPr>
        <w:t>Alberti</w:t>
      </w:r>
    </w:p>
    <w:p w14:paraId="4C498C01" w14:textId="6A8BDAE4" w:rsidR="00844CA3" w:rsidRDefault="00844CA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2160"/>
        <w:rPr>
          <w:i/>
          <w:iCs/>
          <w:sz w:val="22"/>
          <w:szCs w:val="22"/>
          <w:lang w:val="it-IT"/>
        </w:rPr>
      </w:pPr>
      <w:r>
        <w:rPr>
          <w:i/>
          <w:iCs/>
          <w:sz w:val="22"/>
          <w:szCs w:val="22"/>
          <w:lang w:val="it-IT"/>
        </w:rPr>
        <w:t>Mantegna</w:t>
      </w:r>
    </w:p>
    <w:p w14:paraId="125949B4" w14:textId="77777777" w:rsidR="00CD7FD8" w:rsidRDefault="00CD7FD8"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2160"/>
        <w:rPr>
          <w:i/>
          <w:iCs/>
          <w:sz w:val="22"/>
          <w:szCs w:val="22"/>
          <w:lang w:val="it-IT"/>
        </w:rPr>
      </w:pPr>
    </w:p>
    <w:p w14:paraId="795ABF28" w14:textId="066D2EF3" w:rsidR="00CD7FD8" w:rsidRPr="00CD7FD8" w:rsidRDefault="00CD7FD8" w:rsidP="00CD7FD8">
      <w:pPr>
        <w:tabs>
          <w:tab w:val="left" w:pos="-2520"/>
          <w:tab w:val="left" w:pos="-1800"/>
          <w:tab w:val="left" w:pos="720"/>
          <w:tab w:val="left" w:pos="1440"/>
          <w:tab w:val="left" w:pos="2160"/>
          <w:tab w:val="left" w:pos="2880"/>
          <w:tab w:val="left" w:pos="3600"/>
          <w:tab w:val="left" w:pos="4320"/>
          <w:tab w:val="left" w:pos="5040"/>
          <w:tab w:val="left" w:pos="5850"/>
          <w:tab w:val="left" w:pos="9360"/>
        </w:tabs>
        <w:ind w:firstLine="1440"/>
        <w:rPr>
          <w:szCs w:val="20"/>
        </w:rPr>
      </w:pPr>
      <w:r>
        <w:rPr>
          <w:szCs w:val="20"/>
        </w:rPr>
        <w:t>READING:</w:t>
      </w:r>
    </w:p>
    <w:p w14:paraId="6DC1094E" w14:textId="77777777" w:rsidR="00CD7FD8" w:rsidRDefault="00CD7FD8" w:rsidP="00CD7FD8">
      <w:pPr>
        <w:pStyle w:val="Level1"/>
        <w:numPr>
          <w:ilvl w:val="0"/>
          <w:numId w:val="19"/>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r>
        <w:rPr>
          <w:szCs w:val="20"/>
        </w:rPr>
        <w:t>Stephen J. Campbell, “Mantegna’s Triumph: The Cultural Politics of Imitation ‘</w:t>
      </w:r>
      <w:proofErr w:type="spellStart"/>
      <w:r>
        <w:rPr>
          <w:szCs w:val="20"/>
        </w:rPr>
        <w:t>all’antica</w:t>
      </w:r>
      <w:proofErr w:type="spellEnd"/>
      <w:r>
        <w:rPr>
          <w:szCs w:val="20"/>
        </w:rPr>
        <w:t xml:space="preserve">’ at the Court of Mantua, 1490-1530,” in Campbell, ed., </w:t>
      </w:r>
      <w:r>
        <w:rPr>
          <w:szCs w:val="20"/>
          <w:u w:val="single"/>
        </w:rPr>
        <w:t>Artists at Court: Image-Making and Identity, 1300-1550</w:t>
      </w:r>
      <w:r>
        <w:rPr>
          <w:szCs w:val="20"/>
        </w:rPr>
        <w:t xml:space="preserve"> (Cambridge: Isabella Stewart Gardner Museum, 2004), 91-105, 216-219</w:t>
      </w:r>
    </w:p>
    <w:p w14:paraId="218EEDBF" w14:textId="77777777" w:rsidR="00CD7FD8" w:rsidRDefault="00CD7FD8" w:rsidP="00CD7FD8">
      <w:pPr>
        <w:pStyle w:val="Level1"/>
        <w:numPr>
          <w:ilvl w:val="0"/>
          <w:numId w:val="19"/>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r>
        <w:rPr>
          <w:szCs w:val="20"/>
        </w:rPr>
        <w:t xml:space="preserve">Alison Cole, </w:t>
      </w:r>
      <w:r>
        <w:rPr>
          <w:szCs w:val="20"/>
          <w:u w:val="single"/>
        </w:rPr>
        <w:t>Virtue and Magnificence: Art of the Italian Renaissance Courts</w:t>
      </w:r>
      <w:r>
        <w:rPr>
          <w:szCs w:val="20"/>
        </w:rPr>
        <w:t xml:space="preserve"> (NY: Abrams, 1995), 17-43, 144-69</w:t>
      </w:r>
    </w:p>
    <w:p w14:paraId="062BD2E7" w14:textId="77777777" w:rsidR="00844CA3" w:rsidRPr="00253B13" w:rsidRDefault="00844CA3" w:rsidP="00CD7FD8">
      <w:pPr>
        <w:tabs>
          <w:tab w:val="left" w:pos="-2520"/>
          <w:tab w:val="left" w:pos="-1800"/>
          <w:tab w:val="left" w:pos="720"/>
          <w:tab w:val="left" w:pos="1440"/>
          <w:tab w:val="left" w:pos="2160"/>
          <w:tab w:val="left" w:pos="2880"/>
          <w:tab w:val="left" w:pos="3600"/>
          <w:tab w:val="left" w:pos="4320"/>
          <w:tab w:val="left" w:pos="5040"/>
          <w:tab w:val="left" w:pos="5850"/>
          <w:tab w:val="left" w:pos="9360"/>
        </w:tabs>
        <w:rPr>
          <w:sz w:val="22"/>
          <w:szCs w:val="22"/>
          <w:lang w:val="it-IT"/>
        </w:rPr>
      </w:pPr>
    </w:p>
    <w:p w14:paraId="52BB8ADC" w14:textId="10DA74A2" w:rsidR="00253B13" w:rsidRDefault="00253B1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1440" w:hanging="1440"/>
        <w:rPr>
          <w:i/>
          <w:iCs/>
          <w:sz w:val="22"/>
          <w:szCs w:val="22"/>
        </w:rPr>
      </w:pPr>
      <w:r>
        <w:rPr>
          <w:i/>
          <w:iCs/>
          <w:sz w:val="22"/>
          <w:szCs w:val="22"/>
        </w:rPr>
        <w:t>Week 4</w:t>
      </w:r>
      <w:r w:rsidR="00844CA3" w:rsidRPr="00844CA3">
        <w:rPr>
          <w:i/>
          <w:iCs/>
          <w:sz w:val="22"/>
          <w:szCs w:val="22"/>
          <w:lang w:val="it-IT"/>
        </w:rPr>
        <w:t xml:space="preserve"> </w:t>
      </w:r>
    </w:p>
    <w:p w14:paraId="38CD4C73" w14:textId="18BCDDE3" w:rsidR="006A50D3" w:rsidRDefault="00253B1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rPr>
          <w:b/>
          <w:bCs/>
          <w:sz w:val="22"/>
          <w:szCs w:val="22"/>
        </w:rPr>
      </w:pPr>
      <w:proofErr w:type="gramStart"/>
      <w:r>
        <w:rPr>
          <w:iCs/>
          <w:sz w:val="22"/>
          <w:szCs w:val="22"/>
        </w:rPr>
        <w:t>Mon. 9/26</w:t>
      </w:r>
      <w:r>
        <w:rPr>
          <w:iCs/>
          <w:sz w:val="22"/>
          <w:szCs w:val="22"/>
        </w:rPr>
        <w:tab/>
      </w:r>
      <w:r>
        <w:rPr>
          <w:b/>
          <w:iCs/>
          <w:sz w:val="22"/>
          <w:szCs w:val="22"/>
        </w:rPr>
        <w:t>6.</w:t>
      </w:r>
      <w:proofErr w:type="gramEnd"/>
      <w:r>
        <w:rPr>
          <w:b/>
          <w:iCs/>
          <w:sz w:val="22"/>
          <w:szCs w:val="22"/>
        </w:rPr>
        <w:t xml:space="preserve">  </w:t>
      </w:r>
      <w:r w:rsidRPr="00C35F32">
        <w:rPr>
          <w:b/>
          <w:bCs/>
          <w:sz w:val="22"/>
          <w:szCs w:val="22"/>
        </w:rPr>
        <w:t>Civic</w:t>
      </w:r>
      <w:r w:rsidR="00BC40CF">
        <w:rPr>
          <w:b/>
          <w:bCs/>
          <w:sz w:val="22"/>
          <w:szCs w:val="22"/>
        </w:rPr>
        <w:t xml:space="preserve"> and d</w:t>
      </w:r>
      <w:r>
        <w:rPr>
          <w:b/>
          <w:bCs/>
          <w:sz w:val="22"/>
          <w:szCs w:val="22"/>
        </w:rPr>
        <w:t>evotional</w:t>
      </w:r>
      <w:r w:rsidR="00BC40CF">
        <w:rPr>
          <w:b/>
          <w:bCs/>
          <w:sz w:val="22"/>
          <w:szCs w:val="22"/>
        </w:rPr>
        <w:t xml:space="preserve"> i</w:t>
      </w:r>
      <w:r w:rsidRPr="00C35F32">
        <w:rPr>
          <w:b/>
          <w:bCs/>
          <w:sz w:val="22"/>
          <w:szCs w:val="22"/>
        </w:rPr>
        <w:t>dentity in Northern Italy</w:t>
      </w:r>
      <w:r>
        <w:rPr>
          <w:b/>
          <w:bCs/>
          <w:sz w:val="22"/>
          <w:szCs w:val="22"/>
        </w:rPr>
        <w:t>, 2</w:t>
      </w:r>
    </w:p>
    <w:p w14:paraId="502199B1" w14:textId="32923457" w:rsidR="00844CA3" w:rsidRDefault="00CD7FD8" w:rsidP="00CD7FD8">
      <w:pPr>
        <w:tabs>
          <w:tab w:val="left" w:pos="-2520"/>
          <w:tab w:val="left" w:pos="-1800"/>
          <w:tab w:val="left" w:pos="720"/>
          <w:tab w:val="left" w:pos="1440"/>
          <w:tab w:val="left" w:pos="2160"/>
          <w:tab w:val="left" w:pos="2880"/>
          <w:tab w:val="left" w:pos="3600"/>
          <w:tab w:val="left" w:pos="4320"/>
          <w:tab w:val="left" w:pos="5040"/>
          <w:tab w:val="left" w:pos="5850"/>
          <w:tab w:val="left" w:pos="9360"/>
        </w:tabs>
        <w:ind w:firstLine="2160"/>
        <w:rPr>
          <w:i/>
          <w:iCs/>
          <w:sz w:val="22"/>
          <w:szCs w:val="22"/>
          <w:lang w:val="it-IT"/>
        </w:rPr>
      </w:pPr>
      <w:r w:rsidRPr="00C35F32">
        <w:rPr>
          <w:i/>
          <w:iCs/>
          <w:sz w:val="22"/>
          <w:szCs w:val="22"/>
          <w:lang w:val="it-IT"/>
        </w:rPr>
        <w:t xml:space="preserve">Piero </w:t>
      </w:r>
      <w:proofErr w:type="gramStart"/>
      <w:r w:rsidRPr="00C35F32">
        <w:rPr>
          <w:i/>
          <w:iCs/>
          <w:sz w:val="22"/>
          <w:szCs w:val="22"/>
          <w:lang w:val="it-IT"/>
        </w:rPr>
        <w:t>della Francesca</w:t>
      </w:r>
      <w:proofErr w:type="gramEnd"/>
    </w:p>
    <w:p w14:paraId="7E4C4BE6" w14:textId="738F9D2A" w:rsidR="00CD7FD8" w:rsidRDefault="00CD7FD8" w:rsidP="00CD7FD8">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2160"/>
        <w:rPr>
          <w:i/>
          <w:iCs/>
          <w:sz w:val="22"/>
          <w:szCs w:val="22"/>
          <w:lang w:val="it-IT"/>
        </w:rPr>
      </w:pPr>
      <w:r w:rsidRPr="00C35F32">
        <w:rPr>
          <w:i/>
          <w:iCs/>
          <w:sz w:val="22"/>
          <w:szCs w:val="22"/>
          <w:lang w:val="it-IT"/>
        </w:rPr>
        <w:t>Bellini</w:t>
      </w:r>
    </w:p>
    <w:p w14:paraId="2DEEAE7F" w14:textId="77777777" w:rsidR="00CD7FD8" w:rsidRDefault="00CD7FD8" w:rsidP="00CD7FD8">
      <w:pPr>
        <w:tabs>
          <w:tab w:val="left" w:pos="-2520"/>
          <w:tab w:val="left" w:pos="-1800"/>
          <w:tab w:val="left" w:pos="720"/>
          <w:tab w:val="left" w:pos="1440"/>
          <w:tab w:val="left" w:pos="2160"/>
          <w:tab w:val="left" w:pos="2880"/>
          <w:tab w:val="left" w:pos="3600"/>
          <w:tab w:val="left" w:pos="4320"/>
          <w:tab w:val="left" w:pos="5040"/>
          <w:tab w:val="left" w:pos="5850"/>
          <w:tab w:val="left" w:pos="9360"/>
        </w:tabs>
        <w:ind w:firstLine="1440"/>
        <w:rPr>
          <w:szCs w:val="20"/>
        </w:rPr>
      </w:pPr>
    </w:p>
    <w:p w14:paraId="5ADB7B7C" w14:textId="5008B6AE" w:rsidR="00844CA3" w:rsidRPr="00CD7FD8" w:rsidRDefault="00CD7FD8" w:rsidP="00CD7FD8">
      <w:pPr>
        <w:tabs>
          <w:tab w:val="left" w:pos="-2520"/>
          <w:tab w:val="left" w:pos="-1800"/>
          <w:tab w:val="left" w:pos="720"/>
          <w:tab w:val="left" w:pos="1440"/>
          <w:tab w:val="left" w:pos="2160"/>
          <w:tab w:val="left" w:pos="2880"/>
          <w:tab w:val="left" w:pos="3600"/>
          <w:tab w:val="left" w:pos="4320"/>
          <w:tab w:val="left" w:pos="5040"/>
          <w:tab w:val="left" w:pos="5850"/>
          <w:tab w:val="left" w:pos="9360"/>
        </w:tabs>
        <w:ind w:firstLine="1440"/>
        <w:rPr>
          <w:szCs w:val="20"/>
        </w:rPr>
      </w:pPr>
      <w:r>
        <w:rPr>
          <w:szCs w:val="20"/>
        </w:rPr>
        <w:t>READING:</w:t>
      </w:r>
    </w:p>
    <w:p w14:paraId="4A600D5D" w14:textId="77777777" w:rsidR="006A50D3" w:rsidRDefault="006A50D3" w:rsidP="006F0821">
      <w:pPr>
        <w:pStyle w:val="Level1"/>
        <w:numPr>
          <w:ilvl w:val="0"/>
          <w:numId w:val="19"/>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r w:rsidRPr="008C2FE7">
        <w:rPr>
          <w:szCs w:val="20"/>
        </w:rPr>
        <w:t xml:space="preserve">P.F. Brown, </w:t>
      </w:r>
      <w:r w:rsidRPr="008C2FE7">
        <w:rPr>
          <w:szCs w:val="20"/>
          <w:u w:val="single"/>
        </w:rPr>
        <w:t>Art and Life in Renaissance Venice</w:t>
      </w:r>
      <w:r w:rsidRPr="008C2FE7">
        <w:rPr>
          <w:szCs w:val="20"/>
        </w:rPr>
        <w:t xml:space="preserve">, </w:t>
      </w:r>
      <w:r w:rsidR="008C2FE7">
        <w:rPr>
          <w:szCs w:val="20"/>
        </w:rPr>
        <w:t xml:space="preserve">especially </w:t>
      </w:r>
      <w:proofErr w:type="spellStart"/>
      <w:r w:rsidR="008C2FE7">
        <w:rPr>
          <w:szCs w:val="20"/>
        </w:rPr>
        <w:t>c</w:t>
      </w:r>
      <w:r w:rsidRPr="008C2FE7">
        <w:rPr>
          <w:szCs w:val="20"/>
        </w:rPr>
        <w:t>h.</w:t>
      </w:r>
      <w:proofErr w:type="spellEnd"/>
      <w:r w:rsidRPr="008C2FE7">
        <w:rPr>
          <w:szCs w:val="20"/>
        </w:rPr>
        <w:t xml:space="preserve"> 1, 9-37</w:t>
      </w:r>
    </w:p>
    <w:p w14:paraId="1C9C528D" w14:textId="77777777" w:rsidR="00253B13" w:rsidRPr="008C2FE7" w:rsidRDefault="00253B13" w:rsidP="006F0821">
      <w:pPr>
        <w:pStyle w:val="Level1"/>
        <w:tabs>
          <w:tab w:val="left" w:pos="-2520"/>
          <w:tab w:val="left" w:pos="-1800"/>
          <w:tab w:val="left" w:pos="720"/>
          <w:tab w:val="left" w:pos="1440"/>
          <w:tab w:val="left" w:pos="2160"/>
          <w:tab w:val="left" w:pos="2880"/>
          <w:tab w:val="left" w:pos="3600"/>
          <w:tab w:val="left" w:pos="4320"/>
          <w:tab w:val="left" w:pos="5040"/>
          <w:tab w:val="left" w:pos="5850"/>
          <w:tab w:val="left" w:pos="9360"/>
        </w:tabs>
        <w:ind w:left="1080" w:firstLine="0"/>
        <w:rPr>
          <w:szCs w:val="20"/>
        </w:rPr>
      </w:pPr>
    </w:p>
    <w:p w14:paraId="701501A8" w14:textId="77777777" w:rsidR="006A50D3" w:rsidRDefault="006A50D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firstLine="2160"/>
        <w:rPr>
          <w:sz w:val="24"/>
        </w:rPr>
        <w:sectPr w:rsidR="006A50D3">
          <w:endnotePr>
            <w:numFmt w:val="decimal"/>
          </w:endnotePr>
          <w:pgSz w:w="12240" w:h="15840"/>
          <w:pgMar w:top="1440" w:right="1440" w:bottom="1440" w:left="1440" w:header="1440" w:footer="1440" w:gutter="0"/>
          <w:cols w:space="720"/>
          <w:noEndnote/>
        </w:sectPr>
      </w:pPr>
    </w:p>
    <w:p w14:paraId="6147CF49" w14:textId="6F8CC475" w:rsidR="006A50D3" w:rsidRPr="00C35F32" w:rsidRDefault="00253B1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1440" w:hanging="1440"/>
        <w:rPr>
          <w:i/>
          <w:iCs/>
          <w:sz w:val="22"/>
          <w:szCs w:val="22"/>
        </w:rPr>
      </w:pPr>
      <w:proofErr w:type="gramStart"/>
      <w:r>
        <w:rPr>
          <w:sz w:val="22"/>
          <w:szCs w:val="22"/>
        </w:rPr>
        <w:lastRenderedPageBreak/>
        <w:t>Wed. 9/28</w:t>
      </w:r>
      <w:r w:rsidR="006A50D3" w:rsidRPr="00C35F32">
        <w:rPr>
          <w:i/>
          <w:iCs/>
          <w:sz w:val="22"/>
          <w:szCs w:val="22"/>
        </w:rPr>
        <w:tab/>
      </w:r>
      <w:r>
        <w:rPr>
          <w:b/>
          <w:iCs/>
          <w:sz w:val="22"/>
          <w:szCs w:val="22"/>
        </w:rPr>
        <w:t>7</w:t>
      </w:r>
      <w:r w:rsidR="00B42C85">
        <w:rPr>
          <w:b/>
          <w:iCs/>
          <w:sz w:val="22"/>
          <w:szCs w:val="22"/>
        </w:rPr>
        <w:t>.</w:t>
      </w:r>
      <w:proofErr w:type="gramEnd"/>
      <w:r w:rsidR="00B42C85">
        <w:rPr>
          <w:b/>
          <w:iCs/>
          <w:sz w:val="22"/>
          <w:szCs w:val="22"/>
        </w:rPr>
        <w:t xml:space="preserve"> </w:t>
      </w:r>
      <w:r w:rsidR="006A50D3" w:rsidRPr="00C35F32">
        <w:rPr>
          <w:b/>
          <w:bCs/>
          <w:sz w:val="22"/>
          <w:szCs w:val="22"/>
        </w:rPr>
        <w:t xml:space="preserve">Achieving </w:t>
      </w:r>
      <w:r w:rsidR="001C4A76" w:rsidRPr="00C35F32">
        <w:rPr>
          <w:b/>
          <w:bCs/>
          <w:sz w:val="22"/>
          <w:szCs w:val="22"/>
        </w:rPr>
        <w:t>wisdom</w:t>
      </w:r>
      <w:r w:rsidR="001C4A76" w:rsidRPr="00C35F32">
        <w:rPr>
          <w:sz w:val="22"/>
          <w:szCs w:val="22"/>
        </w:rPr>
        <w:t xml:space="preserve"> </w:t>
      </w:r>
      <w:r w:rsidR="001C4A76">
        <w:rPr>
          <w:b/>
          <w:bCs/>
          <w:sz w:val="22"/>
          <w:szCs w:val="22"/>
        </w:rPr>
        <w:t>in Medici F</w:t>
      </w:r>
      <w:r w:rsidR="001C4A76" w:rsidRPr="00C35F32">
        <w:rPr>
          <w:b/>
          <w:bCs/>
          <w:sz w:val="22"/>
          <w:szCs w:val="22"/>
        </w:rPr>
        <w:t>lorence</w:t>
      </w:r>
    </w:p>
    <w:p w14:paraId="1AE81F14" w14:textId="19189D98" w:rsidR="00B42C85" w:rsidRDefault="00B26736"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2160"/>
        <w:rPr>
          <w:i/>
          <w:iCs/>
          <w:sz w:val="22"/>
          <w:szCs w:val="22"/>
        </w:rPr>
      </w:pPr>
      <w:r>
        <w:rPr>
          <w:i/>
          <w:iCs/>
          <w:sz w:val="22"/>
          <w:szCs w:val="22"/>
        </w:rPr>
        <w:t>S</w:t>
      </w:r>
      <w:r w:rsidR="00B42C85">
        <w:rPr>
          <w:i/>
          <w:iCs/>
          <w:sz w:val="22"/>
          <w:szCs w:val="22"/>
        </w:rPr>
        <w:t>cience; mysteries</w:t>
      </w:r>
      <w:r w:rsidR="001C4A76">
        <w:rPr>
          <w:i/>
          <w:iCs/>
          <w:sz w:val="22"/>
          <w:szCs w:val="22"/>
        </w:rPr>
        <w:t>; poetry</w:t>
      </w:r>
      <w:r w:rsidR="00253B13">
        <w:rPr>
          <w:i/>
          <w:iCs/>
          <w:sz w:val="22"/>
          <w:szCs w:val="22"/>
        </w:rPr>
        <w:t>; politics</w:t>
      </w:r>
    </w:p>
    <w:p w14:paraId="2F737F11" w14:textId="21E057B5" w:rsidR="0061152D" w:rsidRDefault="0061152D"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2160"/>
        <w:rPr>
          <w:i/>
          <w:iCs/>
          <w:sz w:val="22"/>
          <w:szCs w:val="22"/>
        </w:rPr>
      </w:pPr>
      <w:r>
        <w:rPr>
          <w:i/>
          <w:iCs/>
          <w:sz w:val="22"/>
          <w:szCs w:val="22"/>
        </w:rPr>
        <w:t xml:space="preserve">But </w:t>
      </w:r>
      <w:r w:rsidR="00D57C1D">
        <w:rPr>
          <w:i/>
          <w:iCs/>
          <w:sz w:val="22"/>
          <w:szCs w:val="22"/>
        </w:rPr>
        <w:t>where</w:t>
      </w:r>
      <w:r>
        <w:rPr>
          <w:i/>
          <w:iCs/>
          <w:sz w:val="22"/>
          <w:szCs w:val="22"/>
        </w:rPr>
        <w:t xml:space="preserve"> is the body?</w:t>
      </w:r>
    </w:p>
    <w:p w14:paraId="55FD09E5" w14:textId="057C7A42" w:rsidR="006A50D3" w:rsidRDefault="006A50D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2160"/>
        <w:rPr>
          <w:i/>
          <w:iCs/>
          <w:sz w:val="22"/>
          <w:szCs w:val="22"/>
        </w:rPr>
      </w:pPr>
      <w:r w:rsidRPr="00C35F32">
        <w:rPr>
          <w:i/>
          <w:iCs/>
          <w:sz w:val="22"/>
          <w:szCs w:val="22"/>
        </w:rPr>
        <w:t>Botticelli</w:t>
      </w:r>
    </w:p>
    <w:p w14:paraId="136AED0D" w14:textId="77777777" w:rsidR="00D57C1D" w:rsidRPr="00C35F32" w:rsidRDefault="00D57C1D"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2160"/>
        <w:rPr>
          <w:sz w:val="22"/>
          <w:szCs w:val="22"/>
        </w:rPr>
      </w:pPr>
    </w:p>
    <w:p w14:paraId="2705F2D2" w14:textId="31BEC7DE" w:rsidR="0003620B" w:rsidRPr="00C35F32" w:rsidRDefault="00253B1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1440"/>
        <w:rPr>
          <w:sz w:val="22"/>
          <w:szCs w:val="22"/>
        </w:rPr>
      </w:pPr>
      <w:r>
        <w:rPr>
          <w:szCs w:val="20"/>
        </w:rPr>
        <w:t>READING:</w:t>
      </w:r>
    </w:p>
    <w:p w14:paraId="6A9D73D3" w14:textId="6000F57B" w:rsidR="008B6F94" w:rsidRDefault="008B6F94" w:rsidP="006F0821">
      <w:pPr>
        <w:pStyle w:val="Level1"/>
        <w:numPr>
          <w:ilvl w:val="0"/>
          <w:numId w:val="19"/>
        </w:numPr>
        <w:tabs>
          <w:tab w:val="left" w:pos="720"/>
          <w:tab w:val="left" w:pos="1440"/>
          <w:tab w:val="left" w:pos="2160"/>
          <w:tab w:val="left" w:pos="2880"/>
          <w:tab w:val="left" w:pos="3600"/>
          <w:tab w:val="left" w:pos="4320"/>
          <w:tab w:val="left" w:pos="5040"/>
          <w:tab w:val="left" w:pos="5850"/>
          <w:tab w:val="left" w:pos="9360"/>
        </w:tabs>
        <w:rPr>
          <w:szCs w:val="20"/>
        </w:rPr>
      </w:pPr>
      <w:r>
        <w:rPr>
          <w:szCs w:val="20"/>
        </w:rPr>
        <w:t xml:space="preserve">“Luxury Goods in the Room of Lorenzo the Magnificent,” in </w:t>
      </w:r>
      <w:r>
        <w:rPr>
          <w:szCs w:val="20"/>
          <w:u w:val="single"/>
        </w:rPr>
        <w:t>Renaissance Art Reconsidered: An Anthology of Primary Sources</w:t>
      </w:r>
      <w:r>
        <w:rPr>
          <w:szCs w:val="20"/>
        </w:rPr>
        <w:t>, ed. Carol M. Richardson et al. (Malden, MA: Blackwell, 2007), 291-303</w:t>
      </w:r>
    </w:p>
    <w:p w14:paraId="0FEA3E47" w14:textId="2DC88BAC" w:rsidR="00253B13" w:rsidRDefault="000C58B6" w:rsidP="006F0821">
      <w:pPr>
        <w:pStyle w:val="Level1"/>
        <w:numPr>
          <w:ilvl w:val="0"/>
          <w:numId w:val="19"/>
        </w:numPr>
        <w:tabs>
          <w:tab w:val="left" w:pos="720"/>
          <w:tab w:val="left" w:pos="1440"/>
          <w:tab w:val="left" w:pos="2160"/>
          <w:tab w:val="left" w:pos="2880"/>
          <w:tab w:val="left" w:pos="3600"/>
          <w:tab w:val="left" w:pos="4320"/>
          <w:tab w:val="left" w:pos="5040"/>
          <w:tab w:val="left" w:pos="5850"/>
          <w:tab w:val="left" w:pos="9360"/>
        </w:tabs>
        <w:rPr>
          <w:szCs w:val="20"/>
        </w:rPr>
      </w:pPr>
      <w:proofErr w:type="spellStart"/>
      <w:r>
        <w:rPr>
          <w:szCs w:val="20"/>
        </w:rPr>
        <w:t>Marsilio</w:t>
      </w:r>
      <w:proofErr w:type="spellEnd"/>
      <w:r w:rsidR="00253B13">
        <w:rPr>
          <w:szCs w:val="20"/>
        </w:rPr>
        <w:t xml:space="preserve"> </w:t>
      </w:r>
      <w:proofErr w:type="spellStart"/>
      <w:r w:rsidR="00253B13">
        <w:rPr>
          <w:szCs w:val="20"/>
        </w:rPr>
        <w:t>Ficino</w:t>
      </w:r>
      <w:proofErr w:type="spellEnd"/>
      <w:r w:rsidR="00253B13">
        <w:rPr>
          <w:szCs w:val="20"/>
        </w:rPr>
        <w:t xml:space="preserve">, “Five Questions Concerning the Mind,” in </w:t>
      </w:r>
      <w:r>
        <w:rPr>
          <w:szCs w:val="20"/>
        </w:rPr>
        <w:t xml:space="preserve">Ernst </w:t>
      </w:r>
      <w:r w:rsidR="00253B13">
        <w:rPr>
          <w:szCs w:val="20"/>
        </w:rPr>
        <w:t xml:space="preserve">Cassirer, </w:t>
      </w:r>
      <w:r w:rsidRPr="000C58B6">
        <w:rPr>
          <w:szCs w:val="20"/>
          <w:u w:val="single"/>
        </w:rPr>
        <w:t xml:space="preserve">The </w:t>
      </w:r>
      <w:r w:rsidR="00253B13" w:rsidRPr="000C58B6">
        <w:rPr>
          <w:szCs w:val="20"/>
          <w:u w:val="single"/>
        </w:rPr>
        <w:t>R</w:t>
      </w:r>
      <w:r w:rsidR="00253B13">
        <w:rPr>
          <w:szCs w:val="20"/>
          <w:u w:val="single"/>
        </w:rPr>
        <w:t>enaissance Philosophy of Man</w:t>
      </w:r>
      <w:r w:rsidR="00090A9C">
        <w:rPr>
          <w:szCs w:val="20"/>
        </w:rPr>
        <w:t xml:space="preserve"> (Chicago: U Chicago P, 1</w:t>
      </w:r>
      <w:r>
        <w:rPr>
          <w:szCs w:val="20"/>
        </w:rPr>
        <w:t xml:space="preserve">948), </w:t>
      </w:r>
      <w:r w:rsidR="00253B13">
        <w:rPr>
          <w:szCs w:val="20"/>
        </w:rPr>
        <w:t>193-212</w:t>
      </w:r>
    </w:p>
    <w:p w14:paraId="2863E8BC" w14:textId="6671CD4D" w:rsidR="00253B13" w:rsidRDefault="000C58B6" w:rsidP="006F0821">
      <w:pPr>
        <w:pStyle w:val="Level1"/>
        <w:numPr>
          <w:ilvl w:val="0"/>
          <w:numId w:val="19"/>
        </w:numPr>
        <w:tabs>
          <w:tab w:val="left" w:pos="720"/>
          <w:tab w:val="left" w:pos="1440"/>
          <w:tab w:val="left" w:pos="2160"/>
          <w:tab w:val="left" w:pos="2880"/>
          <w:tab w:val="left" w:pos="3600"/>
          <w:tab w:val="left" w:pos="4320"/>
          <w:tab w:val="left" w:pos="5040"/>
          <w:tab w:val="left" w:pos="5850"/>
          <w:tab w:val="left" w:pos="9360"/>
        </w:tabs>
        <w:rPr>
          <w:szCs w:val="20"/>
        </w:rPr>
      </w:pPr>
      <w:r>
        <w:rPr>
          <w:szCs w:val="20"/>
        </w:rPr>
        <w:t>Edgar</w:t>
      </w:r>
      <w:r w:rsidR="00253B13" w:rsidRPr="00780E51">
        <w:rPr>
          <w:szCs w:val="20"/>
        </w:rPr>
        <w:t xml:space="preserve"> Wind, </w:t>
      </w:r>
      <w:r w:rsidR="00253B13" w:rsidRPr="00780E51">
        <w:rPr>
          <w:szCs w:val="20"/>
          <w:u w:val="single"/>
        </w:rPr>
        <w:t>Pagan Mysteries in the Renaissance</w:t>
      </w:r>
      <w:r w:rsidR="00253B13" w:rsidRPr="00780E51">
        <w:rPr>
          <w:szCs w:val="20"/>
        </w:rPr>
        <w:t xml:space="preserve"> (</w:t>
      </w:r>
      <w:r>
        <w:rPr>
          <w:szCs w:val="20"/>
        </w:rPr>
        <w:t xml:space="preserve">London: Faber and Faber, 1958, </w:t>
      </w:r>
      <w:proofErr w:type="spellStart"/>
      <w:r>
        <w:rPr>
          <w:szCs w:val="20"/>
        </w:rPr>
        <w:t>repr</w:t>
      </w:r>
      <w:proofErr w:type="spellEnd"/>
      <w:r>
        <w:rPr>
          <w:szCs w:val="20"/>
        </w:rPr>
        <w:t>. 1969</w:t>
      </w:r>
      <w:r w:rsidR="00090A9C">
        <w:rPr>
          <w:szCs w:val="20"/>
        </w:rPr>
        <w:t xml:space="preserve">), </w:t>
      </w:r>
      <w:proofErr w:type="spellStart"/>
      <w:r w:rsidR="00090A9C">
        <w:rPr>
          <w:szCs w:val="20"/>
        </w:rPr>
        <w:t>c</w:t>
      </w:r>
      <w:r w:rsidR="00253B13" w:rsidRPr="00780E51">
        <w:rPr>
          <w:szCs w:val="20"/>
        </w:rPr>
        <w:t>h.</w:t>
      </w:r>
      <w:proofErr w:type="spellEnd"/>
      <w:r w:rsidR="00253B13" w:rsidRPr="00780E51">
        <w:rPr>
          <w:szCs w:val="20"/>
        </w:rPr>
        <w:t xml:space="preserve"> 1, 1-25</w:t>
      </w:r>
    </w:p>
    <w:p w14:paraId="1BE43DF4" w14:textId="745C25EC" w:rsidR="00253B13" w:rsidRPr="00780E51" w:rsidRDefault="00253B13" w:rsidP="006F0821">
      <w:pPr>
        <w:pStyle w:val="Level1"/>
        <w:numPr>
          <w:ilvl w:val="0"/>
          <w:numId w:val="19"/>
        </w:numPr>
        <w:tabs>
          <w:tab w:val="left" w:pos="720"/>
          <w:tab w:val="left" w:pos="1440"/>
          <w:tab w:val="left" w:pos="2160"/>
          <w:tab w:val="left" w:pos="2880"/>
          <w:tab w:val="left" w:pos="3600"/>
          <w:tab w:val="left" w:pos="4320"/>
          <w:tab w:val="left" w:pos="5040"/>
          <w:tab w:val="left" w:pos="5850"/>
          <w:tab w:val="left" w:pos="9360"/>
        </w:tabs>
        <w:rPr>
          <w:szCs w:val="20"/>
        </w:rPr>
      </w:pPr>
      <w:r w:rsidRPr="00780E51">
        <w:rPr>
          <w:szCs w:val="20"/>
        </w:rPr>
        <w:t xml:space="preserve">Charles Dempsey, </w:t>
      </w:r>
      <w:r w:rsidRPr="00780E51">
        <w:rPr>
          <w:szCs w:val="20"/>
          <w:u w:val="single"/>
        </w:rPr>
        <w:t>The Portrayal of Love</w:t>
      </w:r>
      <w:r w:rsidR="000C58B6">
        <w:rPr>
          <w:szCs w:val="20"/>
          <w:u w:val="single"/>
        </w:rPr>
        <w:t>:  Botticelli’s Primavera and Humanist Culture at the Time of Lorenzo the Magnificent</w:t>
      </w:r>
      <w:r w:rsidR="000C58B6">
        <w:rPr>
          <w:szCs w:val="20"/>
        </w:rPr>
        <w:t xml:space="preserve"> (Princeton: Princeton UP, 1992),</w:t>
      </w:r>
      <w:r w:rsidR="00D0012D">
        <w:rPr>
          <w:szCs w:val="20"/>
        </w:rPr>
        <w:t xml:space="preserve"> </w:t>
      </w:r>
      <w:r w:rsidRPr="00780E51">
        <w:rPr>
          <w:szCs w:val="20"/>
        </w:rPr>
        <w:t>Intro</w:t>
      </w:r>
      <w:proofErr w:type="gramStart"/>
      <w:r w:rsidRPr="00780E51">
        <w:rPr>
          <w:szCs w:val="20"/>
        </w:rPr>
        <w:t>.,</w:t>
      </w:r>
      <w:proofErr w:type="gramEnd"/>
      <w:r w:rsidRPr="00780E51">
        <w:rPr>
          <w:szCs w:val="20"/>
        </w:rPr>
        <w:t xml:space="preserve"> 3-19</w:t>
      </w:r>
    </w:p>
    <w:p w14:paraId="6408EF94" w14:textId="77777777" w:rsidR="00253B13" w:rsidRDefault="00253B1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rPr>
          <w:sz w:val="24"/>
        </w:rPr>
      </w:pPr>
    </w:p>
    <w:p w14:paraId="31D58976" w14:textId="77777777" w:rsidR="00253B13" w:rsidRDefault="00253B1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rPr>
          <w:sz w:val="22"/>
          <w:szCs w:val="22"/>
        </w:rPr>
      </w:pPr>
      <w:r w:rsidRPr="00C35F32">
        <w:rPr>
          <w:i/>
          <w:iCs/>
          <w:sz w:val="22"/>
          <w:szCs w:val="22"/>
        </w:rPr>
        <w:t xml:space="preserve">Week </w:t>
      </w:r>
      <w:r>
        <w:rPr>
          <w:i/>
          <w:iCs/>
          <w:sz w:val="22"/>
          <w:szCs w:val="22"/>
        </w:rPr>
        <w:t>5</w:t>
      </w:r>
      <w:r w:rsidR="00780E51">
        <w:rPr>
          <w:sz w:val="22"/>
          <w:szCs w:val="22"/>
        </w:rPr>
        <w:tab/>
      </w:r>
      <w:r>
        <w:rPr>
          <w:sz w:val="22"/>
          <w:szCs w:val="22"/>
        </w:rPr>
        <w:tab/>
      </w:r>
    </w:p>
    <w:p w14:paraId="099E09A5" w14:textId="78B347A6" w:rsidR="006A50D3" w:rsidRDefault="00253B1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rPr>
          <w:b/>
          <w:sz w:val="22"/>
          <w:szCs w:val="22"/>
        </w:rPr>
      </w:pPr>
      <w:proofErr w:type="gramStart"/>
      <w:r>
        <w:rPr>
          <w:sz w:val="22"/>
          <w:szCs w:val="22"/>
        </w:rPr>
        <w:t xml:space="preserve">Mon. 10/3 </w:t>
      </w:r>
      <w:r>
        <w:rPr>
          <w:sz w:val="22"/>
          <w:szCs w:val="22"/>
        </w:rPr>
        <w:tab/>
      </w:r>
      <w:r>
        <w:rPr>
          <w:b/>
          <w:sz w:val="22"/>
          <w:szCs w:val="22"/>
        </w:rPr>
        <w:t>8</w:t>
      </w:r>
      <w:r w:rsidR="0003620B">
        <w:rPr>
          <w:b/>
          <w:sz w:val="22"/>
          <w:szCs w:val="22"/>
        </w:rPr>
        <w:t>.</w:t>
      </w:r>
      <w:proofErr w:type="gramEnd"/>
      <w:r w:rsidR="0003620B">
        <w:rPr>
          <w:b/>
          <w:sz w:val="22"/>
          <w:szCs w:val="22"/>
        </w:rPr>
        <w:t xml:space="preserve">  Leonardo: science, poetry, art</w:t>
      </w:r>
    </w:p>
    <w:p w14:paraId="0EE4BEDC" w14:textId="77777777" w:rsidR="00780E51" w:rsidRPr="00780E51" w:rsidRDefault="00780E51"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rPr>
          <w:b/>
          <w:sz w:val="22"/>
          <w:szCs w:val="22"/>
        </w:rPr>
      </w:pPr>
    </w:p>
    <w:p w14:paraId="6B7B5FB2" w14:textId="77777777" w:rsidR="00BC40CF" w:rsidRDefault="006A50D3" w:rsidP="006F0821">
      <w:pPr>
        <w:pStyle w:val="Level1"/>
        <w:tabs>
          <w:tab w:val="left" w:pos="-2520"/>
          <w:tab w:val="left" w:pos="-1800"/>
          <w:tab w:val="left" w:pos="720"/>
          <w:tab w:val="left" w:pos="1440"/>
          <w:tab w:val="left" w:pos="2160"/>
          <w:tab w:val="left" w:pos="2880"/>
          <w:tab w:val="left" w:pos="3600"/>
          <w:tab w:val="left" w:pos="4320"/>
          <w:tab w:val="left" w:pos="5040"/>
          <w:tab w:val="left" w:pos="5850"/>
          <w:tab w:val="left" w:pos="9360"/>
        </w:tabs>
        <w:ind w:left="3240"/>
        <w:rPr>
          <w:szCs w:val="20"/>
        </w:rPr>
      </w:pPr>
      <w:r>
        <w:rPr>
          <w:szCs w:val="20"/>
        </w:rPr>
        <w:t>READING:</w:t>
      </w:r>
      <w:r>
        <w:rPr>
          <w:szCs w:val="20"/>
        </w:rPr>
        <w:tab/>
      </w:r>
    </w:p>
    <w:p w14:paraId="26DB4915" w14:textId="0B047259" w:rsidR="00253B13" w:rsidRPr="00BC40CF" w:rsidRDefault="00BC40CF" w:rsidP="006F0821">
      <w:pPr>
        <w:pStyle w:val="Level1"/>
        <w:numPr>
          <w:ilvl w:val="0"/>
          <w:numId w:val="19"/>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r>
        <w:rPr>
          <w:szCs w:val="20"/>
        </w:rPr>
        <w:t xml:space="preserve">Leonardo, </w:t>
      </w:r>
      <w:r>
        <w:rPr>
          <w:szCs w:val="20"/>
          <w:u w:val="single"/>
        </w:rPr>
        <w:t>On Painting</w:t>
      </w:r>
      <w:r>
        <w:rPr>
          <w:szCs w:val="20"/>
        </w:rPr>
        <w:t xml:space="preserve"> (ed. M. Kemp), 13-16, 22</w:t>
      </w:r>
      <w:r>
        <w:rPr>
          <w:szCs w:val="20"/>
        </w:rPr>
        <w:noBreakHyphen/>
        <w:t>34, 144-6, 197</w:t>
      </w:r>
      <w:r>
        <w:rPr>
          <w:szCs w:val="20"/>
        </w:rPr>
        <w:noBreakHyphen/>
        <w:t>99, 222</w:t>
      </w:r>
      <w:r>
        <w:rPr>
          <w:szCs w:val="20"/>
        </w:rPr>
        <w:noBreakHyphen/>
        <w:t>27</w:t>
      </w:r>
    </w:p>
    <w:p w14:paraId="787AAF12" w14:textId="65B910C7" w:rsidR="006A50D3" w:rsidRPr="00253B13" w:rsidRDefault="00253B13" w:rsidP="006F0821">
      <w:pPr>
        <w:pStyle w:val="Level1"/>
        <w:numPr>
          <w:ilvl w:val="0"/>
          <w:numId w:val="4"/>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r>
        <w:rPr>
          <w:szCs w:val="20"/>
        </w:rPr>
        <w:t>Vasari, “Preface to Part Three,” “Life” of Leonardo</w:t>
      </w:r>
      <w:r w:rsidR="00090A9C">
        <w:rPr>
          <w:szCs w:val="20"/>
        </w:rPr>
        <w:t xml:space="preserve">, in </w:t>
      </w:r>
      <w:r w:rsidR="00090A9C">
        <w:rPr>
          <w:szCs w:val="20"/>
          <w:u w:val="single"/>
        </w:rPr>
        <w:t>Lives of the Artists</w:t>
      </w:r>
      <w:r w:rsidR="00090A9C">
        <w:rPr>
          <w:szCs w:val="20"/>
        </w:rPr>
        <w:t>, ed. G. Bull (Middlesex: Penguin, 1965), v. I: 249-71</w:t>
      </w:r>
    </w:p>
    <w:p w14:paraId="6A6B826C" w14:textId="07C59589" w:rsidR="006A50D3" w:rsidRDefault="006A50D3" w:rsidP="006F0821">
      <w:pPr>
        <w:pStyle w:val="Level1"/>
        <w:numPr>
          <w:ilvl w:val="0"/>
          <w:numId w:val="19"/>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r>
        <w:rPr>
          <w:szCs w:val="20"/>
        </w:rPr>
        <w:t xml:space="preserve">J. </w:t>
      </w:r>
      <w:proofErr w:type="spellStart"/>
      <w:r>
        <w:rPr>
          <w:szCs w:val="20"/>
        </w:rPr>
        <w:t>Bialostocki</w:t>
      </w:r>
      <w:proofErr w:type="spellEnd"/>
      <w:r>
        <w:rPr>
          <w:szCs w:val="20"/>
        </w:rPr>
        <w:t xml:space="preserve">, </w:t>
      </w:r>
      <w:r w:rsidR="00780E51">
        <w:rPr>
          <w:rFonts w:ascii="WP TypographicSymbols" w:hAnsi="WP TypographicSymbols"/>
          <w:szCs w:val="20"/>
        </w:rPr>
        <w:t>“</w:t>
      </w:r>
      <w:r>
        <w:rPr>
          <w:szCs w:val="20"/>
        </w:rPr>
        <w:t xml:space="preserve">The Renaissance </w:t>
      </w:r>
      <w:r w:rsidR="00780E51">
        <w:rPr>
          <w:szCs w:val="20"/>
        </w:rPr>
        <w:t>Concept of Nature and Antiquity,” i</w:t>
      </w:r>
      <w:r>
        <w:rPr>
          <w:szCs w:val="20"/>
        </w:rPr>
        <w:t xml:space="preserve">n </w:t>
      </w:r>
      <w:r>
        <w:rPr>
          <w:szCs w:val="20"/>
          <w:u w:val="single"/>
        </w:rPr>
        <w:t xml:space="preserve">The Renaissance and Mannerism: Acts of the </w:t>
      </w:r>
      <w:proofErr w:type="spellStart"/>
      <w:r>
        <w:rPr>
          <w:szCs w:val="20"/>
          <w:u w:val="single"/>
        </w:rPr>
        <w:t>XXth</w:t>
      </w:r>
      <w:proofErr w:type="spellEnd"/>
      <w:r>
        <w:rPr>
          <w:szCs w:val="20"/>
          <w:u w:val="single"/>
        </w:rPr>
        <w:t xml:space="preserve"> In</w:t>
      </w:r>
      <w:r w:rsidR="00780E51">
        <w:rPr>
          <w:szCs w:val="20"/>
          <w:u w:val="single"/>
        </w:rPr>
        <w:t>ternational</w:t>
      </w:r>
      <w:r>
        <w:rPr>
          <w:szCs w:val="20"/>
          <w:u w:val="single"/>
        </w:rPr>
        <w:t xml:space="preserve"> Congress of the History of Art</w:t>
      </w:r>
      <w:r>
        <w:rPr>
          <w:szCs w:val="20"/>
        </w:rPr>
        <w:t>, 1963, II, 1</w:t>
      </w:r>
      <w:r w:rsidR="00032705">
        <w:rPr>
          <w:szCs w:val="20"/>
        </w:rPr>
        <w:t>9-30</w:t>
      </w:r>
    </w:p>
    <w:p w14:paraId="2486355F" w14:textId="77777777" w:rsidR="00253B13" w:rsidRDefault="00253B13" w:rsidP="006F0821">
      <w:pPr>
        <w:pStyle w:val="Level1"/>
        <w:numPr>
          <w:ilvl w:val="0"/>
          <w:numId w:val="19"/>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r>
        <w:rPr>
          <w:szCs w:val="20"/>
        </w:rPr>
        <w:t xml:space="preserve">M. Kemp, “Leonardo da Vinci:  Science and the Poetic Impulse,” in </w:t>
      </w:r>
      <w:r w:rsidRPr="00032705">
        <w:rPr>
          <w:rStyle w:val="Emphasis"/>
          <w:i w:val="0"/>
          <w:u w:val="single"/>
        </w:rPr>
        <w:t>Sixteenth-Century Italian Art</w:t>
      </w:r>
      <w:r w:rsidRPr="00032705">
        <w:rPr>
          <w:rStyle w:val="Emphasis"/>
        </w:rPr>
        <w:t>,</w:t>
      </w:r>
      <w:r w:rsidRPr="00032705">
        <w:t xml:space="preserve"> ed. Michael Cole (Malden, MA:  B</w:t>
      </w:r>
      <w:r>
        <w:t>lackwell, 2006), 94-114</w:t>
      </w:r>
    </w:p>
    <w:p w14:paraId="3977658B" w14:textId="77777777" w:rsidR="006A50D3" w:rsidRDefault="006A50D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rPr>
          <w:i/>
          <w:iCs/>
          <w:sz w:val="24"/>
        </w:rPr>
      </w:pPr>
    </w:p>
    <w:p w14:paraId="347F4616" w14:textId="77777777" w:rsidR="00A05EE8" w:rsidRPr="00A05EE8" w:rsidRDefault="00A05EE8" w:rsidP="006F0821">
      <w:pPr>
        <w:pStyle w:val="Level1"/>
        <w:tabs>
          <w:tab w:val="left" w:pos="-2520"/>
          <w:tab w:val="left" w:pos="-1800"/>
          <w:tab w:val="left" w:pos="720"/>
          <w:tab w:val="left" w:pos="1440"/>
          <w:tab w:val="left" w:pos="2160"/>
          <w:tab w:val="left" w:pos="2880"/>
          <w:tab w:val="left" w:pos="3600"/>
          <w:tab w:val="left" w:pos="4320"/>
          <w:tab w:val="left" w:pos="5040"/>
          <w:tab w:val="left" w:pos="5850"/>
          <w:tab w:val="left" w:pos="9360"/>
        </w:tabs>
        <w:ind w:left="0" w:firstLine="0"/>
        <w:rPr>
          <w:b/>
          <w:i/>
          <w:sz w:val="24"/>
        </w:rPr>
      </w:pPr>
      <w:r>
        <w:rPr>
          <w:b/>
          <w:i/>
          <w:sz w:val="24"/>
        </w:rPr>
        <w:t>16</w:t>
      </w:r>
      <w:r w:rsidRPr="00A05EE8">
        <w:rPr>
          <w:b/>
          <w:i/>
          <w:sz w:val="24"/>
          <w:vertAlign w:val="superscript"/>
        </w:rPr>
        <w:t>th</w:t>
      </w:r>
      <w:r>
        <w:rPr>
          <w:b/>
          <w:i/>
          <w:sz w:val="24"/>
        </w:rPr>
        <w:t xml:space="preserve"> century: “High” Renaissance</w:t>
      </w:r>
    </w:p>
    <w:p w14:paraId="11B08380" w14:textId="77777777" w:rsidR="00A05EE8" w:rsidRDefault="00A05EE8"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rPr>
          <w:i/>
          <w:iCs/>
          <w:sz w:val="24"/>
        </w:rPr>
      </w:pPr>
    </w:p>
    <w:p w14:paraId="3BB1803F" w14:textId="4B5D17EF" w:rsidR="006A50D3" w:rsidRPr="00C35F32" w:rsidRDefault="00253B1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1440" w:hanging="1440"/>
        <w:rPr>
          <w:sz w:val="22"/>
          <w:szCs w:val="22"/>
        </w:rPr>
      </w:pPr>
      <w:proofErr w:type="gramStart"/>
      <w:r>
        <w:rPr>
          <w:sz w:val="22"/>
          <w:szCs w:val="22"/>
        </w:rPr>
        <w:t>Wed. 10/5</w:t>
      </w:r>
      <w:r>
        <w:rPr>
          <w:sz w:val="22"/>
          <w:szCs w:val="22"/>
        </w:rPr>
        <w:tab/>
      </w:r>
      <w:r>
        <w:rPr>
          <w:b/>
          <w:sz w:val="22"/>
          <w:szCs w:val="22"/>
        </w:rPr>
        <w:t>9</w:t>
      </w:r>
      <w:r w:rsidR="00780E51" w:rsidRPr="00780E51">
        <w:rPr>
          <w:b/>
          <w:sz w:val="22"/>
          <w:szCs w:val="22"/>
        </w:rPr>
        <w:t>.</w:t>
      </w:r>
      <w:proofErr w:type="gramEnd"/>
      <w:r w:rsidR="00780E51">
        <w:rPr>
          <w:sz w:val="22"/>
          <w:szCs w:val="22"/>
        </w:rPr>
        <w:t xml:space="preserve"> </w:t>
      </w:r>
      <w:r w:rsidR="006A50D3" w:rsidRPr="00C35F32">
        <w:rPr>
          <w:b/>
          <w:bCs/>
          <w:sz w:val="22"/>
          <w:szCs w:val="22"/>
        </w:rPr>
        <w:t xml:space="preserve">Languages of </w:t>
      </w:r>
      <w:r w:rsidR="005A5BF9">
        <w:rPr>
          <w:b/>
          <w:bCs/>
          <w:sz w:val="22"/>
          <w:szCs w:val="22"/>
        </w:rPr>
        <w:t xml:space="preserve">war, art, devotion </w:t>
      </w:r>
      <w:r w:rsidR="001C4A76">
        <w:rPr>
          <w:b/>
          <w:bCs/>
          <w:sz w:val="22"/>
          <w:szCs w:val="22"/>
        </w:rPr>
        <w:t>and the imagination</w:t>
      </w:r>
      <w:r w:rsidR="001C4A76" w:rsidRPr="00C35F32">
        <w:rPr>
          <w:b/>
          <w:bCs/>
          <w:sz w:val="22"/>
          <w:szCs w:val="22"/>
        </w:rPr>
        <w:t xml:space="preserve"> in court and city</w:t>
      </w:r>
      <w:r w:rsidR="001C4A76">
        <w:rPr>
          <w:b/>
          <w:bCs/>
          <w:sz w:val="22"/>
          <w:szCs w:val="22"/>
        </w:rPr>
        <w:t>, 1</w:t>
      </w:r>
    </w:p>
    <w:p w14:paraId="2391B3F3" w14:textId="17991E17" w:rsidR="006A50D3" w:rsidRDefault="006A50D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2880" w:hanging="2160"/>
        <w:rPr>
          <w:bCs/>
          <w:i/>
          <w:sz w:val="22"/>
          <w:szCs w:val="22"/>
        </w:rPr>
      </w:pPr>
      <w:r w:rsidRPr="00C35F32">
        <w:rPr>
          <w:sz w:val="22"/>
          <w:szCs w:val="22"/>
        </w:rPr>
        <w:tab/>
      </w:r>
      <w:r w:rsidRPr="00C35F32">
        <w:rPr>
          <w:sz w:val="22"/>
          <w:szCs w:val="22"/>
        </w:rPr>
        <w:tab/>
      </w:r>
      <w:r w:rsidRPr="00C35F32">
        <w:rPr>
          <w:b/>
          <w:bCs/>
          <w:sz w:val="22"/>
          <w:szCs w:val="22"/>
        </w:rPr>
        <w:t xml:space="preserve"> </w:t>
      </w:r>
      <w:r w:rsidR="00B26736">
        <w:rPr>
          <w:bCs/>
          <w:i/>
          <w:sz w:val="22"/>
          <w:szCs w:val="22"/>
        </w:rPr>
        <w:t>Rhetoric of genius</w:t>
      </w:r>
    </w:p>
    <w:p w14:paraId="019DA394" w14:textId="180D9840" w:rsidR="00B26736" w:rsidRPr="00B26736" w:rsidRDefault="00B26736"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2880" w:hanging="2160"/>
        <w:rPr>
          <w:i/>
          <w:sz w:val="22"/>
          <w:szCs w:val="22"/>
        </w:rPr>
      </w:pPr>
      <w:r>
        <w:rPr>
          <w:bCs/>
          <w:i/>
          <w:sz w:val="22"/>
          <w:szCs w:val="22"/>
        </w:rPr>
        <w:tab/>
      </w:r>
      <w:r>
        <w:rPr>
          <w:bCs/>
          <w:i/>
          <w:sz w:val="22"/>
          <w:szCs w:val="22"/>
        </w:rPr>
        <w:tab/>
        <w:t>Foundations of art</w:t>
      </w:r>
    </w:p>
    <w:p w14:paraId="27B13A8F" w14:textId="17F012B3" w:rsidR="006A50D3" w:rsidRPr="00C35F32" w:rsidRDefault="00253B1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rPr>
          <w:i/>
          <w:iCs/>
          <w:sz w:val="22"/>
          <w:szCs w:val="22"/>
        </w:rPr>
      </w:pPr>
      <w:r>
        <w:rPr>
          <w:i/>
          <w:iCs/>
          <w:sz w:val="22"/>
          <w:szCs w:val="22"/>
        </w:rPr>
        <w:tab/>
      </w:r>
      <w:r>
        <w:rPr>
          <w:i/>
          <w:iCs/>
          <w:sz w:val="22"/>
          <w:szCs w:val="22"/>
        </w:rPr>
        <w:tab/>
      </w:r>
      <w:r>
        <w:rPr>
          <w:i/>
          <w:iCs/>
          <w:sz w:val="22"/>
          <w:szCs w:val="22"/>
        </w:rPr>
        <w:tab/>
      </w:r>
      <w:r w:rsidR="006A50D3" w:rsidRPr="00C35F32">
        <w:rPr>
          <w:i/>
          <w:iCs/>
          <w:sz w:val="22"/>
          <w:szCs w:val="22"/>
        </w:rPr>
        <w:t>Michelangelo</w:t>
      </w:r>
    </w:p>
    <w:p w14:paraId="55204C26" w14:textId="700A148C" w:rsidR="006A50D3" w:rsidRDefault="00253B13"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rPr>
          <w:i/>
          <w:iCs/>
          <w:sz w:val="22"/>
          <w:szCs w:val="22"/>
        </w:rPr>
      </w:pPr>
      <w:r>
        <w:rPr>
          <w:i/>
          <w:iCs/>
          <w:sz w:val="22"/>
          <w:szCs w:val="22"/>
        </w:rPr>
        <w:tab/>
      </w:r>
      <w:r>
        <w:rPr>
          <w:i/>
          <w:iCs/>
          <w:sz w:val="22"/>
          <w:szCs w:val="22"/>
        </w:rPr>
        <w:tab/>
      </w:r>
      <w:r>
        <w:rPr>
          <w:i/>
          <w:iCs/>
          <w:sz w:val="22"/>
          <w:szCs w:val="22"/>
        </w:rPr>
        <w:tab/>
      </w:r>
      <w:r w:rsidR="006A50D3" w:rsidRPr="00C35F32">
        <w:rPr>
          <w:i/>
          <w:iCs/>
          <w:sz w:val="22"/>
          <w:szCs w:val="22"/>
        </w:rPr>
        <w:t>Raphael</w:t>
      </w:r>
    </w:p>
    <w:p w14:paraId="182BE661" w14:textId="479F2649" w:rsidR="00780E51" w:rsidRPr="00780E51" w:rsidRDefault="00780E51"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rPr>
          <w:b/>
          <w:sz w:val="22"/>
          <w:szCs w:val="22"/>
        </w:rPr>
      </w:pPr>
    </w:p>
    <w:p w14:paraId="6731C7A4" w14:textId="64E558EF" w:rsidR="006A50D3" w:rsidRDefault="00A60350" w:rsidP="006F0821">
      <w:pPr>
        <w:tabs>
          <w:tab w:val="left" w:pos="-2520"/>
          <w:tab w:val="left" w:pos="-1800"/>
          <w:tab w:val="left" w:pos="720"/>
          <w:tab w:val="left" w:pos="1440"/>
          <w:tab w:val="left" w:pos="2160"/>
          <w:tab w:val="left" w:pos="2880"/>
          <w:tab w:val="left" w:pos="3600"/>
          <w:tab w:val="left" w:pos="4320"/>
          <w:tab w:val="left" w:pos="5040"/>
          <w:tab w:val="left" w:pos="5850"/>
          <w:tab w:val="left" w:pos="9360"/>
        </w:tabs>
        <w:ind w:left="360"/>
        <w:rPr>
          <w:szCs w:val="20"/>
        </w:rPr>
      </w:pPr>
      <w:r>
        <w:rPr>
          <w:szCs w:val="20"/>
        </w:rPr>
        <w:tab/>
      </w:r>
      <w:r>
        <w:rPr>
          <w:szCs w:val="20"/>
        </w:rPr>
        <w:tab/>
      </w:r>
      <w:r w:rsidR="006A50D3">
        <w:rPr>
          <w:szCs w:val="20"/>
        </w:rPr>
        <w:t>READING</w:t>
      </w:r>
      <w:r w:rsidR="00884B2E">
        <w:rPr>
          <w:szCs w:val="20"/>
        </w:rPr>
        <w:t>:</w:t>
      </w:r>
    </w:p>
    <w:p w14:paraId="1FD6494D" w14:textId="7C100C3B" w:rsidR="008B6F94" w:rsidRDefault="008B6F94" w:rsidP="006F0821">
      <w:pPr>
        <w:pStyle w:val="Level1"/>
        <w:numPr>
          <w:ilvl w:val="0"/>
          <w:numId w:val="4"/>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r>
        <w:rPr>
          <w:szCs w:val="20"/>
        </w:rPr>
        <w:t xml:space="preserve">“A meeting about where to place Michelangelo’s </w:t>
      </w:r>
      <w:r>
        <w:rPr>
          <w:i/>
          <w:szCs w:val="20"/>
        </w:rPr>
        <w:t>David</w:t>
      </w:r>
      <w:r>
        <w:rPr>
          <w:szCs w:val="20"/>
        </w:rPr>
        <w:t xml:space="preserve">,” in </w:t>
      </w:r>
      <w:r>
        <w:rPr>
          <w:szCs w:val="20"/>
          <w:u w:val="single"/>
        </w:rPr>
        <w:t>Renaissance Art Reconsidered: An Anthology of Primary Sources</w:t>
      </w:r>
      <w:r>
        <w:rPr>
          <w:szCs w:val="20"/>
        </w:rPr>
        <w:t>, ed. Carol M. Richardson et al. (Malden, MA: Blackwell, 2007) 317-323</w:t>
      </w:r>
    </w:p>
    <w:p w14:paraId="26E08D59" w14:textId="5482BB59" w:rsidR="002C1EE7" w:rsidRDefault="002C1EE7" w:rsidP="006F0821">
      <w:pPr>
        <w:pStyle w:val="Level1"/>
        <w:numPr>
          <w:ilvl w:val="0"/>
          <w:numId w:val="4"/>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r>
        <w:rPr>
          <w:szCs w:val="20"/>
        </w:rPr>
        <w:t xml:space="preserve">Irving Lavin, “David’s Sling and Michelangelo’s Bow: A Sign of Freedom,” in his </w:t>
      </w:r>
      <w:r>
        <w:rPr>
          <w:szCs w:val="20"/>
          <w:u w:val="single"/>
        </w:rPr>
        <w:t>Past-Present: Essays on Historicism in Art from Donatello to Picasso</w:t>
      </w:r>
      <w:r>
        <w:rPr>
          <w:szCs w:val="20"/>
        </w:rPr>
        <w:t xml:space="preserve"> (Berkeley: U Cal Press, 1993), 28-61, 268-74</w:t>
      </w:r>
    </w:p>
    <w:p w14:paraId="3327F0F9" w14:textId="7ABFE9A6" w:rsidR="00A05EE8" w:rsidRDefault="005465DA" w:rsidP="006F0821">
      <w:pPr>
        <w:pStyle w:val="Level1"/>
        <w:numPr>
          <w:ilvl w:val="0"/>
          <w:numId w:val="4"/>
        </w:numPr>
        <w:tabs>
          <w:tab w:val="left" w:pos="-2520"/>
          <w:tab w:val="left" w:pos="-1800"/>
          <w:tab w:val="left" w:pos="720"/>
          <w:tab w:val="left" w:pos="1440"/>
          <w:tab w:val="left" w:pos="2160"/>
          <w:tab w:val="left" w:pos="2880"/>
          <w:tab w:val="left" w:pos="3600"/>
          <w:tab w:val="left" w:pos="4320"/>
          <w:tab w:val="left" w:pos="5040"/>
          <w:tab w:val="left" w:pos="5850"/>
          <w:tab w:val="left" w:pos="9360"/>
        </w:tabs>
        <w:rPr>
          <w:szCs w:val="20"/>
        </w:rPr>
      </w:pPr>
      <w:r>
        <w:rPr>
          <w:szCs w:val="20"/>
        </w:rPr>
        <w:t>E</w:t>
      </w:r>
      <w:r w:rsidR="00BC40CF">
        <w:rPr>
          <w:szCs w:val="20"/>
        </w:rPr>
        <w:t>liz</w:t>
      </w:r>
      <w:r w:rsidR="002C1EE7">
        <w:rPr>
          <w:szCs w:val="20"/>
        </w:rPr>
        <w:t>a</w:t>
      </w:r>
      <w:r w:rsidR="00BC40CF">
        <w:rPr>
          <w:szCs w:val="20"/>
        </w:rPr>
        <w:t>beth</w:t>
      </w:r>
      <w:r>
        <w:rPr>
          <w:szCs w:val="20"/>
        </w:rPr>
        <w:t xml:space="preserve"> Cropper, “</w:t>
      </w:r>
      <w:r w:rsidR="006A50D3">
        <w:rPr>
          <w:szCs w:val="20"/>
        </w:rPr>
        <w:t>The Beauty of Women: Problems in the Rhet</w:t>
      </w:r>
      <w:r>
        <w:rPr>
          <w:szCs w:val="20"/>
        </w:rPr>
        <w:t xml:space="preserve">oric of Renaissance Portraiture,” </w:t>
      </w:r>
      <w:r w:rsidR="006A50D3">
        <w:rPr>
          <w:szCs w:val="20"/>
        </w:rPr>
        <w:t xml:space="preserve">in </w:t>
      </w:r>
      <w:r w:rsidR="006A50D3">
        <w:rPr>
          <w:szCs w:val="20"/>
          <w:u w:val="single"/>
        </w:rPr>
        <w:t>Rewriting the Renaissance</w:t>
      </w:r>
      <w:r w:rsidR="0061152D">
        <w:rPr>
          <w:szCs w:val="20"/>
          <w:u w:val="single"/>
        </w:rPr>
        <w:t>: The Discourses of Sexual Difference in Early Modern Europe</w:t>
      </w:r>
      <w:r w:rsidR="0061152D">
        <w:rPr>
          <w:szCs w:val="20"/>
        </w:rPr>
        <w:t>, ed. Margaret W.</w:t>
      </w:r>
      <w:r w:rsidR="006A50D3">
        <w:rPr>
          <w:szCs w:val="20"/>
        </w:rPr>
        <w:t xml:space="preserve"> Ferguson et al.</w:t>
      </w:r>
      <w:r w:rsidR="0061152D">
        <w:rPr>
          <w:szCs w:val="20"/>
        </w:rPr>
        <w:t xml:space="preserve"> (Chicago: U Chicago P, 1986)</w:t>
      </w:r>
      <w:r w:rsidR="006A50D3">
        <w:rPr>
          <w:szCs w:val="20"/>
        </w:rPr>
        <w:t>, 175-90</w:t>
      </w:r>
    </w:p>
    <w:p w14:paraId="1E544D43" w14:textId="77777777" w:rsidR="00A05EE8" w:rsidRDefault="00A05EE8" w:rsidP="006F0821">
      <w:pPr>
        <w:pStyle w:val="Level1"/>
        <w:tabs>
          <w:tab w:val="left" w:pos="-2520"/>
          <w:tab w:val="left" w:pos="-1800"/>
          <w:tab w:val="left" w:pos="720"/>
          <w:tab w:val="left" w:pos="1440"/>
          <w:tab w:val="left" w:pos="2160"/>
          <w:tab w:val="left" w:pos="2880"/>
          <w:tab w:val="left" w:pos="3600"/>
          <w:tab w:val="left" w:pos="4320"/>
          <w:tab w:val="left" w:pos="5040"/>
          <w:tab w:val="left" w:pos="5850"/>
          <w:tab w:val="left" w:pos="9360"/>
        </w:tabs>
        <w:ind w:left="1800" w:firstLine="0"/>
        <w:rPr>
          <w:szCs w:val="20"/>
        </w:rPr>
      </w:pPr>
    </w:p>
    <w:p w14:paraId="2324BDC9" w14:textId="77777777" w:rsidR="00780E51" w:rsidRDefault="00780E51" w:rsidP="006F0821">
      <w:pPr>
        <w:pStyle w:val="Level1"/>
        <w:tabs>
          <w:tab w:val="left" w:pos="-2520"/>
          <w:tab w:val="left" w:pos="-1800"/>
          <w:tab w:val="left" w:pos="720"/>
          <w:tab w:val="left" w:pos="1440"/>
          <w:tab w:val="left" w:pos="2160"/>
          <w:tab w:val="left" w:pos="2880"/>
          <w:tab w:val="left" w:pos="3600"/>
          <w:tab w:val="left" w:pos="4320"/>
          <w:tab w:val="left" w:pos="5040"/>
          <w:tab w:val="left" w:pos="5850"/>
          <w:tab w:val="left" w:pos="9360"/>
        </w:tabs>
        <w:ind w:left="0" w:firstLine="0"/>
        <w:rPr>
          <w:b/>
          <w:i/>
          <w:iCs/>
          <w:sz w:val="22"/>
          <w:szCs w:val="22"/>
        </w:rPr>
      </w:pPr>
      <w:r>
        <w:rPr>
          <w:b/>
          <w:i/>
          <w:iCs/>
          <w:sz w:val="22"/>
          <w:szCs w:val="22"/>
        </w:rPr>
        <w:t>OCTOBER BREAK</w:t>
      </w:r>
    </w:p>
    <w:p w14:paraId="53919592" w14:textId="77777777" w:rsidR="00780E51" w:rsidRPr="00780E51" w:rsidRDefault="00780E51" w:rsidP="006F0821">
      <w:pPr>
        <w:pStyle w:val="Level1"/>
        <w:tabs>
          <w:tab w:val="left" w:pos="-2520"/>
          <w:tab w:val="left" w:pos="-1800"/>
          <w:tab w:val="left" w:pos="720"/>
          <w:tab w:val="left" w:pos="1440"/>
          <w:tab w:val="left" w:pos="2160"/>
          <w:tab w:val="left" w:pos="2880"/>
          <w:tab w:val="left" w:pos="3600"/>
          <w:tab w:val="left" w:pos="4320"/>
          <w:tab w:val="left" w:pos="5040"/>
          <w:tab w:val="left" w:pos="5850"/>
          <w:tab w:val="left" w:pos="9360"/>
        </w:tabs>
        <w:ind w:left="0" w:firstLine="0"/>
        <w:rPr>
          <w:b/>
          <w:i/>
          <w:iCs/>
          <w:sz w:val="22"/>
          <w:szCs w:val="22"/>
        </w:rPr>
      </w:pPr>
    </w:p>
    <w:p w14:paraId="1323DBCE" w14:textId="0540051B" w:rsidR="00780E51" w:rsidRDefault="00A05EE8" w:rsidP="006F0821">
      <w:pPr>
        <w:pStyle w:val="Level1"/>
        <w:tabs>
          <w:tab w:val="left" w:pos="-2520"/>
          <w:tab w:val="left" w:pos="-1800"/>
          <w:tab w:val="left" w:pos="720"/>
          <w:tab w:val="left" w:pos="1440"/>
          <w:tab w:val="left" w:pos="2160"/>
          <w:tab w:val="left" w:pos="2880"/>
          <w:tab w:val="left" w:pos="3600"/>
          <w:tab w:val="left" w:pos="4320"/>
          <w:tab w:val="left" w:pos="5040"/>
          <w:tab w:val="left" w:pos="5850"/>
          <w:tab w:val="left" w:pos="9360"/>
        </w:tabs>
        <w:ind w:left="0" w:firstLine="0"/>
        <w:rPr>
          <w:i/>
          <w:iCs/>
          <w:sz w:val="22"/>
          <w:szCs w:val="22"/>
        </w:rPr>
      </w:pPr>
      <w:r w:rsidRPr="00A05EE8">
        <w:rPr>
          <w:i/>
          <w:iCs/>
          <w:sz w:val="22"/>
          <w:szCs w:val="22"/>
        </w:rPr>
        <w:t>Week</w:t>
      </w:r>
      <w:r w:rsidR="00AB242E">
        <w:rPr>
          <w:i/>
          <w:iCs/>
          <w:sz w:val="22"/>
          <w:szCs w:val="22"/>
        </w:rPr>
        <w:t xml:space="preserve"> 6</w:t>
      </w:r>
      <w:r w:rsidRPr="00A05EE8">
        <w:rPr>
          <w:i/>
          <w:iCs/>
          <w:sz w:val="22"/>
          <w:szCs w:val="22"/>
        </w:rPr>
        <w:t xml:space="preserve"> </w:t>
      </w:r>
      <w:r w:rsidR="006A50D3" w:rsidRPr="00A05EE8">
        <w:rPr>
          <w:i/>
          <w:iCs/>
          <w:sz w:val="22"/>
          <w:szCs w:val="22"/>
        </w:rPr>
        <w:t xml:space="preserve">  </w:t>
      </w:r>
      <w:r w:rsidR="00A60350" w:rsidRPr="00A05EE8">
        <w:rPr>
          <w:i/>
          <w:iCs/>
          <w:sz w:val="22"/>
          <w:szCs w:val="22"/>
        </w:rPr>
        <w:tab/>
      </w:r>
    </w:p>
    <w:p w14:paraId="61B4388A" w14:textId="77777777" w:rsidR="00780E51" w:rsidRDefault="00780E51" w:rsidP="006F0821">
      <w:pPr>
        <w:pStyle w:val="Level1"/>
        <w:tabs>
          <w:tab w:val="left" w:pos="-2520"/>
          <w:tab w:val="left" w:pos="-1800"/>
          <w:tab w:val="left" w:pos="720"/>
          <w:tab w:val="left" w:pos="1440"/>
          <w:tab w:val="left" w:pos="2160"/>
          <w:tab w:val="left" w:pos="2880"/>
          <w:tab w:val="left" w:pos="3600"/>
          <w:tab w:val="left" w:pos="4320"/>
          <w:tab w:val="left" w:pos="5040"/>
          <w:tab w:val="left" w:pos="5850"/>
          <w:tab w:val="left" w:pos="9360"/>
        </w:tabs>
        <w:ind w:left="0" w:firstLine="0"/>
        <w:rPr>
          <w:iCs/>
          <w:sz w:val="22"/>
          <w:szCs w:val="22"/>
        </w:rPr>
      </w:pPr>
      <w:r>
        <w:rPr>
          <w:iCs/>
          <w:sz w:val="22"/>
          <w:szCs w:val="22"/>
        </w:rPr>
        <w:t>Wed. 10/12</w:t>
      </w:r>
      <w:r>
        <w:rPr>
          <w:iCs/>
          <w:sz w:val="22"/>
          <w:szCs w:val="22"/>
        </w:rPr>
        <w:tab/>
        <w:t>IN-CLASS EXAM</w:t>
      </w:r>
    </w:p>
    <w:p w14:paraId="36917499" w14:textId="0ECBD0E8" w:rsidR="00D57C1D" w:rsidRPr="00780E51" w:rsidRDefault="00D57C1D" w:rsidP="006F0821">
      <w:pPr>
        <w:pStyle w:val="Level1"/>
        <w:tabs>
          <w:tab w:val="left" w:pos="-2520"/>
          <w:tab w:val="left" w:pos="-1800"/>
          <w:tab w:val="left" w:pos="720"/>
          <w:tab w:val="left" w:pos="1440"/>
          <w:tab w:val="left" w:pos="2160"/>
          <w:tab w:val="left" w:pos="2880"/>
          <w:tab w:val="left" w:pos="3600"/>
          <w:tab w:val="left" w:pos="4320"/>
          <w:tab w:val="left" w:pos="5040"/>
          <w:tab w:val="left" w:pos="5850"/>
          <w:tab w:val="left" w:pos="9360"/>
        </w:tabs>
        <w:ind w:left="0" w:firstLine="0"/>
        <w:rPr>
          <w:iCs/>
          <w:sz w:val="22"/>
          <w:szCs w:val="22"/>
        </w:rPr>
      </w:pPr>
      <w:proofErr w:type="gramStart"/>
      <w:r>
        <w:rPr>
          <w:iCs/>
          <w:sz w:val="22"/>
          <w:szCs w:val="22"/>
        </w:rPr>
        <w:t>Fri. 10/14</w:t>
      </w:r>
      <w:r>
        <w:rPr>
          <w:iCs/>
          <w:sz w:val="22"/>
          <w:szCs w:val="22"/>
        </w:rPr>
        <w:tab/>
        <w:t>Take-home essay due at midnight.</w:t>
      </w:r>
      <w:proofErr w:type="gramEnd"/>
    </w:p>
    <w:p w14:paraId="59E9E3A4" w14:textId="77777777" w:rsidR="00780E51" w:rsidRDefault="00780E51" w:rsidP="006F0821">
      <w:pPr>
        <w:pStyle w:val="Level1"/>
        <w:tabs>
          <w:tab w:val="left" w:pos="-2520"/>
          <w:tab w:val="left" w:pos="-1800"/>
          <w:tab w:val="left" w:pos="720"/>
          <w:tab w:val="left" w:pos="1440"/>
          <w:tab w:val="left" w:pos="2160"/>
          <w:tab w:val="left" w:pos="2880"/>
          <w:tab w:val="left" w:pos="3600"/>
          <w:tab w:val="left" w:pos="4320"/>
          <w:tab w:val="left" w:pos="5040"/>
          <w:tab w:val="left" w:pos="5850"/>
          <w:tab w:val="left" w:pos="9360"/>
        </w:tabs>
        <w:ind w:left="0" w:firstLine="0"/>
        <w:rPr>
          <w:i/>
          <w:iCs/>
          <w:sz w:val="22"/>
          <w:szCs w:val="22"/>
        </w:rPr>
      </w:pPr>
    </w:p>
    <w:p w14:paraId="3F129EF4" w14:textId="7009F029" w:rsidR="006A50D3" w:rsidRPr="00576DFF" w:rsidRDefault="006A50D3" w:rsidP="00576DFF">
      <w:pPr>
        <w:tabs>
          <w:tab w:val="left" w:pos="720"/>
          <w:tab w:val="left" w:pos="1440"/>
          <w:tab w:val="left" w:pos="2160"/>
          <w:tab w:val="left" w:pos="2880"/>
          <w:tab w:val="left" w:pos="3600"/>
          <w:tab w:val="left" w:pos="4320"/>
          <w:tab w:val="left" w:pos="5040"/>
          <w:tab w:val="left" w:pos="5850"/>
          <w:tab w:val="left" w:pos="9360"/>
        </w:tabs>
        <w:rPr>
          <w:szCs w:val="20"/>
        </w:rPr>
      </w:pPr>
    </w:p>
    <w:sectPr w:rsidR="006A50D3" w:rsidRPr="00576DFF">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C9EAE" w14:textId="77777777" w:rsidR="00576DFF" w:rsidRDefault="00576DFF">
      <w:r>
        <w:separator/>
      </w:r>
    </w:p>
  </w:endnote>
  <w:endnote w:type="continuationSeparator" w:id="0">
    <w:p w14:paraId="2AA71908" w14:textId="77777777" w:rsidR="00576DFF" w:rsidRDefault="0057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Helvetica Neue Light"/>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7FA7" w14:textId="77777777" w:rsidR="00576DFF" w:rsidRDefault="00576DFF" w:rsidP="00577D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9CDB6" w14:textId="77777777" w:rsidR="00576DFF" w:rsidRDefault="00576DFF" w:rsidP="00A603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94A72" w14:textId="77777777" w:rsidR="00576DFF" w:rsidRDefault="00576DFF" w:rsidP="00577D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70F">
      <w:rPr>
        <w:rStyle w:val="PageNumber"/>
        <w:noProof/>
      </w:rPr>
      <w:t>3</w:t>
    </w:r>
    <w:r>
      <w:rPr>
        <w:rStyle w:val="PageNumber"/>
      </w:rPr>
      <w:fldChar w:fldCharType="end"/>
    </w:r>
  </w:p>
  <w:p w14:paraId="58D9EB8D" w14:textId="77777777" w:rsidR="00576DFF" w:rsidRDefault="00576DFF" w:rsidP="00A603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8CAEF" w14:textId="77777777" w:rsidR="00576DFF" w:rsidRDefault="00576DFF">
      <w:r>
        <w:separator/>
      </w:r>
    </w:p>
  </w:footnote>
  <w:footnote w:type="continuationSeparator" w:id="0">
    <w:p w14:paraId="2475708A" w14:textId="77777777" w:rsidR="00576DFF" w:rsidRDefault="00576D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DEE784"/>
    <w:lvl w:ilvl="0">
      <w:numFmt w:val="decimal"/>
      <w:lvlText w:val="*"/>
      <w:lvlJc w:val="left"/>
    </w:lvl>
  </w:abstractNum>
  <w:abstractNum w:abstractNumId="1">
    <w:nsid w:val="050B3295"/>
    <w:multiLevelType w:val="hybridMultilevel"/>
    <w:tmpl w:val="B7862C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D53108"/>
    <w:multiLevelType w:val="hybridMultilevel"/>
    <w:tmpl w:val="A960610E"/>
    <w:lvl w:ilvl="0" w:tplc="EF260C8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BA1FF7"/>
    <w:multiLevelType w:val="hybridMultilevel"/>
    <w:tmpl w:val="E34A0BBC"/>
    <w:lvl w:ilvl="0" w:tplc="E5347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81BAC"/>
    <w:multiLevelType w:val="hybridMultilevel"/>
    <w:tmpl w:val="86746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FA0F11"/>
    <w:multiLevelType w:val="hybridMultilevel"/>
    <w:tmpl w:val="FA1E1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F783CC8"/>
    <w:multiLevelType w:val="hybridMultilevel"/>
    <w:tmpl w:val="8A08D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6E7570"/>
    <w:multiLevelType w:val="hybridMultilevel"/>
    <w:tmpl w:val="1BE0E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D5167B"/>
    <w:multiLevelType w:val="hybridMultilevel"/>
    <w:tmpl w:val="445C0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305D56"/>
    <w:multiLevelType w:val="hybridMultilevel"/>
    <w:tmpl w:val="030E8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0423CC"/>
    <w:multiLevelType w:val="hybridMultilevel"/>
    <w:tmpl w:val="87CAC0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D10703D"/>
    <w:multiLevelType w:val="hybridMultilevel"/>
    <w:tmpl w:val="5330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F0296C"/>
    <w:multiLevelType w:val="hybridMultilevel"/>
    <w:tmpl w:val="91086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C861AA"/>
    <w:multiLevelType w:val="hybridMultilevel"/>
    <w:tmpl w:val="7AB03928"/>
    <w:lvl w:ilvl="0" w:tplc="523E6C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6067FF"/>
    <w:multiLevelType w:val="hybridMultilevel"/>
    <w:tmpl w:val="CA6E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1C0251"/>
    <w:multiLevelType w:val="hybridMultilevel"/>
    <w:tmpl w:val="8DDCBF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5F91862"/>
    <w:multiLevelType w:val="hybridMultilevel"/>
    <w:tmpl w:val="551A31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681159B"/>
    <w:multiLevelType w:val="hybridMultilevel"/>
    <w:tmpl w:val="1C287B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720"/>
        <w:lvlJc w:val="left"/>
        <w:pPr>
          <w:ind w:left="2160" w:hanging="720"/>
        </w:pPr>
        <w:rPr>
          <w:rFonts w:ascii="WP TypographicSymbols" w:hAnsi="WP TypographicSymbols" w:hint="default"/>
        </w:rPr>
      </w:lvl>
    </w:lvlOverride>
  </w:num>
  <w:num w:numId="2">
    <w:abstractNumId w:val="0"/>
    <w:lvlOverride w:ilvl="0">
      <w:lvl w:ilvl="0">
        <w:numFmt w:val="bullet"/>
        <w:lvlText w:val="$"/>
        <w:legacy w:legacy="1" w:legacySpace="0" w:legacyIndent="1080"/>
        <w:lvlJc w:val="left"/>
        <w:pPr>
          <w:ind w:left="0" w:hanging="1080"/>
        </w:pPr>
        <w:rPr>
          <w:rFonts w:ascii="WP TypographicSymbols" w:hAnsi="WP TypographicSymbols" w:hint="default"/>
        </w:rPr>
      </w:lvl>
    </w:lvlOverride>
  </w:num>
  <w:num w:numId="3">
    <w:abstractNumId w:val="0"/>
    <w:lvlOverride w:ilvl="0">
      <w:lvl w:ilvl="0">
        <w:numFmt w:val="bullet"/>
        <w:lvlText w:val="$"/>
        <w:legacy w:legacy="1" w:legacySpace="0" w:legacyIndent="1800"/>
        <w:lvlJc w:val="left"/>
        <w:pPr>
          <w:ind w:left="0" w:hanging="1800"/>
        </w:pPr>
        <w:rPr>
          <w:rFonts w:ascii="WP TypographicSymbols" w:hAnsi="WP TypographicSymbols" w:hint="default"/>
        </w:rPr>
      </w:lvl>
    </w:lvlOverride>
  </w:num>
  <w:num w:numId="4">
    <w:abstractNumId w:val="15"/>
  </w:num>
  <w:num w:numId="5">
    <w:abstractNumId w:val="5"/>
  </w:num>
  <w:num w:numId="6">
    <w:abstractNumId w:val="17"/>
  </w:num>
  <w:num w:numId="7">
    <w:abstractNumId w:val="2"/>
  </w:num>
  <w:num w:numId="8">
    <w:abstractNumId w:val="14"/>
  </w:num>
  <w:num w:numId="9">
    <w:abstractNumId w:val="10"/>
  </w:num>
  <w:num w:numId="10">
    <w:abstractNumId w:val="12"/>
  </w:num>
  <w:num w:numId="11">
    <w:abstractNumId w:val="1"/>
  </w:num>
  <w:num w:numId="12">
    <w:abstractNumId w:val="6"/>
  </w:num>
  <w:num w:numId="13">
    <w:abstractNumId w:val="11"/>
  </w:num>
  <w:num w:numId="14">
    <w:abstractNumId w:val="3"/>
  </w:num>
  <w:num w:numId="15">
    <w:abstractNumId w:val="8"/>
  </w:num>
  <w:num w:numId="16">
    <w:abstractNumId w:val="13"/>
  </w:num>
  <w:num w:numId="17">
    <w:abstractNumId w:val="16"/>
  </w:num>
  <w:num w:numId="18">
    <w:abstractNumId w:val="9"/>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37"/>
    <w:rsid w:val="00032705"/>
    <w:rsid w:val="0003620B"/>
    <w:rsid w:val="00050B24"/>
    <w:rsid w:val="000530AD"/>
    <w:rsid w:val="00090625"/>
    <w:rsid w:val="00090A9C"/>
    <w:rsid w:val="00093235"/>
    <w:rsid w:val="000C58B6"/>
    <w:rsid w:val="000F0EF8"/>
    <w:rsid w:val="001C4875"/>
    <w:rsid w:val="001C4A76"/>
    <w:rsid w:val="00223893"/>
    <w:rsid w:val="00253B13"/>
    <w:rsid w:val="002978E1"/>
    <w:rsid w:val="002C1EE7"/>
    <w:rsid w:val="003F29CE"/>
    <w:rsid w:val="004252CB"/>
    <w:rsid w:val="004F1E0F"/>
    <w:rsid w:val="005465DA"/>
    <w:rsid w:val="00576DFF"/>
    <w:rsid w:val="00577DB1"/>
    <w:rsid w:val="005A5BF9"/>
    <w:rsid w:val="005F770F"/>
    <w:rsid w:val="0061152D"/>
    <w:rsid w:val="00670308"/>
    <w:rsid w:val="006A50D3"/>
    <w:rsid w:val="006F0821"/>
    <w:rsid w:val="00747A5C"/>
    <w:rsid w:val="00780E51"/>
    <w:rsid w:val="00793929"/>
    <w:rsid w:val="007A4516"/>
    <w:rsid w:val="007B73CB"/>
    <w:rsid w:val="007C37A1"/>
    <w:rsid w:val="007D2737"/>
    <w:rsid w:val="007E2679"/>
    <w:rsid w:val="00844CA3"/>
    <w:rsid w:val="00884B2E"/>
    <w:rsid w:val="008862BB"/>
    <w:rsid w:val="008B6F94"/>
    <w:rsid w:val="008C2FE7"/>
    <w:rsid w:val="00970272"/>
    <w:rsid w:val="00975CBF"/>
    <w:rsid w:val="009910DE"/>
    <w:rsid w:val="009B101D"/>
    <w:rsid w:val="009B3D1A"/>
    <w:rsid w:val="009C3E08"/>
    <w:rsid w:val="009D34AF"/>
    <w:rsid w:val="00A015E4"/>
    <w:rsid w:val="00A05EE8"/>
    <w:rsid w:val="00A60350"/>
    <w:rsid w:val="00AB242E"/>
    <w:rsid w:val="00AD61D3"/>
    <w:rsid w:val="00B26736"/>
    <w:rsid w:val="00B42C85"/>
    <w:rsid w:val="00B6366C"/>
    <w:rsid w:val="00B921B5"/>
    <w:rsid w:val="00BA1EBC"/>
    <w:rsid w:val="00BA6D8D"/>
    <w:rsid w:val="00BC40CF"/>
    <w:rsid w:val="00BC4B6E"/>
    <w:rsid w:val="00BC53DD"/>
    <w:rsid w:val="00C35F32"/>
    <w:rsid w:val="00C9782B"/>
    <w:rsid w:val="00CA2826"/>
    <w:rsid w:val="00CD7FD8"/>
    <w:rsid w:val="00D0012D"/>
    <w:rsid w:val="00D40FC5"/>
    <w:rsid w:val="00D50F5A"/>
    <w:rsid w:val="00D57C1D"/>
    <w:rsid w:val="00DD0F70"/>
    <w:rsid w:val="00E23177"/>
    <w:rsid w:val="00F2565E"/>
    <w:rsid w:val="00F62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8096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ind w:left="2160" w:hanging="1800"/>
    </w:pPr>
  </w:style>
  <w:style w:type="paragraph" w:styleId="Footer">
    <w:name w:val="footer"/>
    <w:basedOn w:val="Normal"/>
    <w:rsid w:val="00A60350"/>
    <w:pPr>
      <w:tabs>
        <w:tab w:val="center" w:pos="4320"/>
        <w:tab w:val="right" w:pos="8640"/>
      </w:tabs>
    </w:pPr>
  </w:style>
  <w:style w:type="character" w:styleId="PageNumber">
    <w:name w:val="page number"/>
    <w:basedOn w:val="DefaultParagraphFont"/>
    <w:rsid w:val="00A60350"/>
  </w:style>
  <w:style w:type="character" w:styleId="Hyperlink">
    <w:name w:val="Hyperlink"/>
    <w:rsid w:val="00032705"/>
    <w:rPr>
      <w:color w:val="0000FF"/>
      <w:u w:val="single"/>
    </w:rPr>
  </w:style>
  <w:style w:type="character" w:styleId="Emphasis">
    <w:name w:val="Emphasis"/>
    <w:qFormat/>
    <w:rsid w:val="00032705"/>
    <w:rPr>
      <w:i/>
      <w:iCs/>
    </w:rPr>
  </w:style>
  <w:style w:type="paragraph" w:styleId="ListParagraph">
    <w:name w:val="List Paragraph"/>
    <w:basedOn w:val="Normal"/>
    <w:uiPriority w:val="34"/>
    <w:qFormat/>
    <w:rsid w:val="007E2679"/>
    <w:pPr>
      <w:widowControl/>
      <w:autoSpaceDE/>
      <w:autoSpaceDN/>
      <w:adjustRightInd/>
      <w:ind w:left="720"/>
      <w:contextualSpacing/>
    </w:pPr>
    <w:rPr>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ind w:left="2160" w:hanging="1800"/>
    </w:pPr>
  </w:style>
  <w:style w:type="paragraph" w:styleId="Footer">
    <w:name w:val="footer"/>
    <w:basedOn w:val="Normal"/>
    <w:rsid w:val="00A60350"/>
    <w:pPr>
      <w:tabs>
        <w:tab w:val="center" w:pos="4320"/>
        <w:tab w:val="right" w:pos="8640"/>
      </w:tabs>
    </w:pPr>
  </w:style>
  <w:style w:type="character" w:styleId="PageNumber">
    <w:name w:val="page number"/>
    <w:basedOn w:val="DefaultParagraphFont"/>
    <w:rsid w:val="00A60350"/>
  </w:style>
  <w:style w:type="character" w:styleId="Hyperlink">
    <w:name w:val="Hyperlink"/>
    <w:rsid w:val="00032705"/>
    <w:rPr>
      <w:color w:val="0000FF"/>
      <w:u w:val="single"/>
    </w:rPr>
  </w:style>
  <w:style w:type="character" w:styleId="Emphasis">
    <w:name w:val="Emphasis"/>
    <w:qFormat/>
    <w:rsid w:val="00032705"/>
    <w:rPr>
      <w:i/>
      <w:iCs/>
    </w:rPr>
  </w:style>
  <w:style w:type="paragraph" w:styleId="ListParagraph">
    <w:name w:val="List Paragraph"/>
    <w:basedOn w:val="Normal"/>
    <w:uiPriority w:val="34"/>
    <w:qFormat/>
    <w:rsid w:val="007E2679"/>
    <w:pPr>
      <w:widowControl/>
      <w:autoSpaceDE/>
      <w:autoSpaceDN/>
      <w:adjustRightInd/>
      <w:ind w:left="720"/>
      <w:contextualSpacing/>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1696</Words>
  <Characters>9668</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Fine Arts 51</vt:lpstr>
    </vt:vector>
  </TitlesOfParts>
  <Company>&lt;Amherst&gt;</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Arts 51</dc:title>
  <dc:subject/>
  <dc:creator>nmcourtright</dc:creator>
  <cp:keywords/>
  <dc:description/>
  <cp:lastModifiedBy>fred</cp:lastModifiedBy>
  <cp:revision>2</cp:revision>
  <cp:lastPrinted>2011-09-06T10:56:00Z</cp:lastPrinted>
  <dcterms:created xsi:type="dcterms:W3CDTF">2011-09-08T17:52:00Z</dcterms:created>
  <dcterms:modified xsi:type="dcterms:W3CDTF">2011-09-08T17:52:00Z</dcterms:modified>
</cp:coreProperties>
</file>