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1E63B" w14:textId="77777777" w:rsidR="00555DAD" w:rsidRPr="007B1970" w:rsidRDefault="00555DAD" w:rsidP="00555DAD">
      <w:pPr>
        <w:jc w:val="center"/>
        <w:rPr>
          <w:rFonts w:ascii="Garamond" w:hAnsi="Garamond"/>
          <w:b/>
          <w:sz w:val="28"/>
          <w:lang w:val="es-ES_tradnl"/>
        </w:rPr>
      </w:pPr>
      <w:proofErr w:type="spellStart"/>
      <w:r w:rsidRPr="007B1970">
        <w:rPr>
          <w:rFonts w:ascii="Garamond" w:hAnsi="Garamond"/>
          <w:b/>
          <w:sz w:val="28"/>
          <w:lang w:val="es-ES_tradnl"/>
        </w:rPr>
        <w:t>Spanish</w:t>
      </w:r>
      <w:proofErr w:type="spellEnd"/>
      <w:r w:rsidRPr="007B1970">
        <w:rPr>
          <w:rFonts w:ascii="Garamond" w:hAnsi="Garamond"/>
          <w:b/>
          <w:sz w:val="28"/>
          <w:lang w:val="es-ES_tradnl"/>
        </w:rPr>
        <w:t xml:space="preserve"> 211: </w:t>
      </w:r>
      <w:proofErr w:type="spellStart"/>
      <w:r w:rsidRPr="007B1970">
        <w:rPr>
          <w:rFonts w:ascii="Garamond" w:hAnsi="Garamond"/>
          <w:b/>
          <w:sz w:val="28"/>
          <w:lang w:val="es-ES_tradnl"/>
        </w:rPr>
        <w:t>Readings</w:t>
      </w:r>
      <w:proofErr w:type="spellEnd"/>
      <w:r w:rsidRPr="007B1970">
        <w:rPr>
          <w:rFonts w:ascii="Garamond" w:hAnsi="Garamond"/>
          <w:b/>
          <w:sz w:val="28"/>
          <w:lang w:val="es-ES_tradnl"/>
        </w:rPr>
        <w:t xml:space="preserve"> in </w:t>
      </w:r>
      <w:proofErr w:type="spellStart"/>
      <w:r w:rsidRPr="007B1970">
        <w:rPr>
          <w:rFonts w:ascii="Garamond" w:hAnsi="Garamond"/>
          <w:b/>
          <w:sz w:val="28"/>
          <w:lang w:val="es-ES_tradnl"/>
        </w:rPr>
        <w:t>Hispanic</w:t>
      </w:r>
      <w:proofErr w:type="spellEnd"/>
      <w:r w:rsidRPr="007B1970">
        <w:rPr>
          <w:rFonts w:ascii="Garamond" w:hAnsi="Garamond"/>
          <w:b/>
          <w:sz w:val="28"/>
          <w:lang w:val="es-ES_tradnl"/>
        </w:rPr>
        <w:t xml:space="preserve"> </w:t>
      </w:r>
      <w:proofErr w:type="spellStart"/>
      <w:r w:rsidRPr="007B1970">
        <w:rPr>
          <w:rFonts w:ascii="Garamond" w:hAnsi="Garamond"/>
          <w:b/>
          <w:sz w:val="28"/>
          <w:lang w:val="es-ES_tradnl"/>
        </w:rPr>
        <w:t>Literatures</w:t>
      </w:r>
      <w:proofErr w:type="spellEnd"/>
    </w:p>
    <w:p w14:paraId="60BA0D25" w14:textId="77777777" w:rsidR="00555DAD" w:rsidRPr="007B1970" w:rsidRDefault="00555DAD" w:rsidP="00555DAD">
      <w:pPr>
        <w:jc w:val="center"/>
        <w:rPr>
          <w:rFonts w:ascii="Garamond" w:hAnsi="Garamond"/>
          <w:b/>
          <w:sz w:val="28"/>
          <w:lang w:val="es-ES_tradnl"/>
        </w:rPr>
      </w:pPr>
      <w:proofErr w:type="spellStart"/>
      <w:r w:rsidRPr="007B1970">
        <w:rPr>
          <w:rFonts w:ascii="Garamond" w:hAnsi="Garamond"/>
          <w:b/>
          <w:sz w:val="28"/>
          <w:lang w:val="es-ES_tradnl"/>
        </w:rPr>
        <w:t>Introduction</w:t>
      </w:r>
      <w:proofErr w:type="spellEnd"/>
      <w:r w:rsidRPr="007B1970">
        <w:rPr>
          <w:rFonts w:ascii="Garamond" w:hAnsi="Garamond"/>
          <w:b/>
          <w:sz w:val="28"/>
          <w:lang w:val="es-ES_tradnl"/>
        </w:rPr>
        <w:t xml:space="preserve"> </w:t>
      </w:r>
      <w:proofErr w:type="spellStart"/>
      <w:r w:rsidRPr="007B1970">
        <w:rPr>
          <w:rFonts w:ascii="Garamond" w:hAnsi="Garamond"/>
          <w:b/>
          <w:sz w:val="28"/>
          <w:lang w:val="es-ES_tradnl"/>
        </w:rPr>
        <w:t>to</w:t>
      </w:r>
      <w:proofErr w:type="spellEnd"/>
      <w:r w:rsidRPr="007B1970">
        <w:rPr>
          <w:rFonts w:ascii="Garamond" w:hAnsi="Garamond"/>
          <w:b/>
          <w:sz w:val="28"/>
          <w:lang w:val="es-ES_tradnl"/>
        </w:rPr>
        <w:t xml:space="preserve"> </w:t>
      </w:r>
      <w:proofErr w:type="spellStart"/>
      <w:r w:rsidRPr="007B1970">
        <w:rPr>
          <w:rFonts w:ascii="Garamond" w:hAnsi="Garamond"/>
          <w:b/>
          <w:sz w:val="28"/>
          <w:lang w:val="es-ES_tradnl"/>
        </w:rPr>
        <w:t>Literary</w:t>
      </w:r>
      <w:proofErr w:type="spellEnd"/>
      <w:r w:rsidRPr="007B1970">
        <w:rPr>
          <w:rFonts w:ascii="Garamond" w:hAnsi="Garamond"/>
          <w:b/>
          <w:sz w:val="28"/>
          <w:lang w:val="es-ES_tradnl"/>
        </w:rPr>
        <w:t xml:space="preserve"> </w:t>
      </w:r>
      <w:proofErr w:type="spellStart"/>
      <w:r w:rsidRPr="007B1970">
        <w:rPr>
          <w:rFonts w:ascii="Garamond" w:hAnsi="Garamond"/>
          <w:b/>
          <w:sz w:val="28"/>
          <w:lang w:val="es-ES_tradnl"/>
        </w:rPr>
        <w:t>Analysis</w:t>
      </w:r>
      <w:proofErr w:type="spellEnd"/>
      <w:r w:rsidRPr="007B1970">
        <w:rPr>
          <w:rFonts w:ascii="Garamond" w:hAnsi="Garamond"/>
          <w:b/>
          <w:sz w:val="28"/>
          <w:lang w:val="es-ES_tradnl"/>
        </w:rPr>
        <w:t xml:space="preserve"> and </w:t>
      </w:r>
      <w:proofErr w:type="spellStart"/>
      <w:r w:rsidRPr="007B1970">
        <w:rPr>
          <w:rFonts w:ascii="Garamond" w:hAnsi="Garamond"/>
          <w:b/>
          <w:sz w:val="28"/>
          <w:lang w:val="es-ES_tradnl"/>
        </w:rPr>
        <w:t>Literary</w:t>
      </w:r>
      <w:proofErr w:type="spellEnd"/>
      <w:r w:rsidRPr="007B1970">
        <w:rPr>
          <w:rFonts w:ascii="Garamond" w:hAnsi="Garamond"/>
          <w:b/>
          <w:sz w:val="28"/>
          <w:lang w:val="es-ES_tradnl"/>
        </w:rPr>
        <w:t xml:space="preserve"> </w:t>
      </w:r>
      <w:proofErr w:type="spellStart"/>
      <w:r w:rsidRPr="007B1970">
        <w:rPr>
          <w:rFonts w:ascii="Garamond" w:hAnsi="Garamond"/>
          <w:b/>
          <w:sz w:val="28"/>
          <w:lang w:val="es-ES_tradnl"/>
        </w:rPr>
        <w:t>Periods</w:t>
      </w:r>
      <w:proofErr w:type="spellEnd"/>
    </w:p>
    <w:p w14:paraId="5C97289F" w14:textId="77777777" w:rsidR="00555DAD" w:rsidRPr="007B1970" w:rsidRDefault="00555DAD" w:rsidP="00555DAD">
      <w:pPr>
        <w:jc w:val="center"/>
        <w:rPr>
          <w:rFonts w:ascii="Garamond" w:hAnsi="Garamond"/>
          <w:b/>
          <w:sz w:val="28"/>
          <w:lang w:val="es-ES_tradnl"/>
        </w:rPr>
      </w:pPr>
      <w:r w:rsidRPr="007B1970">
        <w:rPr>
          <w:rFonts w:ascii="Garamond" w:hAnsi="Garamond"/>
          <w:b/>
          <w:sz w:val="28"/>
          <w:lang w:val="es-ES_tradnl"/>
        </w:rPr>
        <w:t>AMHERST COLLEGE</w:t>
      </w:r>
    </w:p>
    <w:p w14:paraId="2DFE46FC" w14:textId="77777777" w:rsidR="00555DAD" w:rsidRDefault="00555DAD" w:rsidP="00555DAD">
      <w:pPr>
        <w:jc w:val="center"/>
        <w:rPr>
          <w:rFonts w:ascii="Garamond" w:hAnsi="Garamond"/>
          <w:b/>
          <w:sz w:val="28"/>
          <w:lang w:val="es-ES_tradnl"/>
        </w:rPr>
      </w:pPr>
      <w:r>
        <w:rPr>
          <w:rFonts w:ascii="Garamond" w:hAnsi="Garamond"/>
          <w:b/>
          <w:sz w:val="28"/>
          <w:lang w:val="es-ES_tradnl"/>
        </w:rPr>
        <w:t>Spring 2012</w:t>
      </w:r>
    </w:p>
    <w:p w14:paraId="0EF6089E" w14:textId="77777777" w:rsidR="00555DAD" w:rsidRDefault="00555DAD" w:rsidP="00555DAD">
      <w:pPr>
        <w:jc w:val="center"/>
        <w:rPr>
          <w:rFonts w:ascii="Garamond" w:hAnsi="Garamond"/>
          <w:b/>
          <w:sz w:val="28"/>
          <w:lang w:val="es-ES_tradnl"/>
        </w:rPr>
      </w:pPr>
    </w:p>
    <w:p w14:paraId="0FB54B6D" w14:textId="77777777" w:rsidR="00555DAD" w:rsidRDefault="00555DAD" w:rsidP="00555DAD">
      <w:pPr>
        <w:rPr>
          <w:rFonts w:ascii="Garamond" w:hAnsi="Garamond"/>
          <w:b/>
          <w:sz w:val="28"/>
          <w:lang w:val="es-ES_tradnl"/>
        </w:rPr>
      </w:pPr>
      <w:proofErr w:type="spellStart"/>
      <w:r>
        <w:rPr>
          <w:rFonts w:ascii="Garamond" w:hAnsi="Garamond"/>
          <w:b/>
          <w:sz w:val="28"/>
          <w:lang w:val="es-ES_tradnl"/>
        </w:rPr>
        <w:t>Professor</w:t>
      </w:r>
      <w:proofErr w:type="spellEnd"/>
      <w:r>
        <w:rPr>
          <w:rFonts w:ascii="Garamond" w:hAnsi="Garamond"/>
          <w:b/>
          <w:sz w:val="28"/>
          <w:lang w:val="es-ES_tradnl"/>
        </w:rPr>
        <w:t xml:space="preserve"> Lucía M. Suárez</w:t>
      </w:r>
    </w:p>
    <w:p w14:paraId="391B46A7" w14:textId="77777777" w:rsidR="00555DAD" w:rsidRDefault="00555DAD" w:rsidP="00555DAD">
      <w:pPr>
        <w:rPr>
          <w:rFonts w:ascii="Garamond" w:hAnsi="Garamond"/>
          <w:b/>
          <w:sz w:val="28"/>
          <w:lang w:val="es-ES_tradnl"/>
        </w:rPr>
      </w:pPr>
      <w:r>
        <w:rPr>
          <w:rFonts w:ascii="Garamond" w:hAnsi="Garamond"/>
          <w:b/>
          <w:sz w:val="28"/>
          <w:lang w:val="es-ES_tradnl"/>
        </w:rPr>
        <w:t xml:space="preserve">104 </w:t>
      </w:r>
      <w:proofErr w:type="spellStart"/>
      <w:r>
        <w:rPr>
          <w:rFonts w:ascii="Garamond" w:hAnsi="Garamond"/>
          <w:b/>
          <w:sz w:val="28"/>
          <w:lang w:val="es-ES_tradnl"/>
        </w:rPr>
        <w:t>Barrett</w:t>
      </w:r>
      <w:proofErr w:type="spellEnd"/>
      <w:r>
        <w:rPr>
          <w:rFonts w:ascii="Garamond" w:hAnsi="Garamond"/>
          <w:b/>
          <w:sz w:val="28"/>
          <w:lang w:val="es-ES_tradnl"/>
        </w:rPr>
        <w:t xml:space="preserve"> Hall</w:t>
      </w:r>
    </w:p>
    <w:p w14:paraId="33FC4415" w14:textId="6FCCB171" w:rsidR="00995BEC" w:rsidRDefault="00995BEC" w:rsidP="00555DAD">
      <w:pPr>
        <w:rPr>
          <w:rFonts w:ascii="Garamond" w:hAnsi="Garamond"/>
          <w:b/>
          <w:sz w:val="28"/>
          <w:lang w:val="es-ES_tradnl"/>
        </w:rPr>
      </w:pPr>
      <w:r>
        <w:rPr>
          <w:rFonts w:ascii="Garamond" w:hAnsi="Garamond"/>
          <w:b/>
          <w:sz w:val="28"/>
          <w:lang w:val="es-ES_tradnl"/>
        </w:rPr>
        <w:t xml:space="preserve">Office </w:t>
      </w:r>
      <w:proofErr w:type="spellStart"/>
      <w:r>
        <w:rPr>
          <w:rFonts w:ascii="Garamond" w:hAnsi="Garamond"/>
          <w:b/>
          <w:sz w:val="28"/>
          <w:lang w:val="es-ES_tradnl"/>
        </w:rPr>
        <w:t>Hours</w:t>
      </w:r>
      <w:proofErr w:type="spellEnd"/>
      <w:r>
        <w:rPr>
          <w:rFonts w:ascii="Garamond" w:hAnsi="Garamond"/>
          <w:b/>
          <w:sz w:val="28"/>
          <w:lang w:val="es-ES_tradnl"/>
        </w:rPr>
        <w:t xml:space="preserve">:  </w:t>
      </w:r>
      <w:proofErr w:type="spellStart"/>
      <w:r>
        <w:rPr>
          <w:rFonts w:ascii="Garamond" w:hAnsi="Garamond"/>
          <w:b/>
          <w:sz w:val="28"/>
          <w:lang w:val="es-ES_tradnl"/>
        </w:rPr>
        <w:t>Monday</w:t>
      </w:r>
      <w:proofErr w:type="spellEnd"/>
      <w:r>
        <w:rPr>
          <w:rFonts w:ascii="Garamond" w:hAnsi="Garamond"/>
          <w:b/>
          <w:sz w:val="28"/>
          <w:lang w:val="es-ES_tradnl"/>
        </w:rPr>
        <w:t xml:space="preserve"> 10:00 </w:t>
      </w:r>
      <w:proofErr w:type="spellStart"/>
      <w:r>
        <w:rPr>
          <w:rFonts w:ascii="Garamond" w:hAnsi="Garamond"/>
          <w:b/>
          <w:sz w:val="28"/>
          <w:lang w:val="es-ES_tradnl"/>
        </w:rPr>
        <w:t>to</w:t>
      </w:r>
      <w:proofErr w:type="spellEnd"/>
      <w:r>
        <w:rPr>
          <w:rFonts w:ascii="Garamond" w:hAnsi="Garamond"/>
          <w:b/>
          <w:sz w:val="28"/>
          <w:lang w:val="es-ES_tradnl"/>
        </w:rPr>
        <w:t xml:space="preserve"> 11:00 and </w:t>
      </w:r>
      <w:proofErr w:type="spellStart"/>
      <w:r>
        <w:rPr>
          <w:rFonts w:ascii="Garamond" w:hAnsi="Garamond"/>
          <w:b/>
          <w:sz w:val="28"/>
          <w:lang w:val="es-ES_tradnl"/>
        </w:rPr>
        <w:t>by</w:t>
      </w:r>
      <w:proofErr w:type="spellEnd"/>
      <w:r>
        <w:rPr>
          <w:rFonts w:ascii="Garamond" w:hAnsi="Garamond"/>
          <w:b/>
          <w:sz w:val="28"/>
          <w:lang w:val="es-ES_tradnl"/>
        </w:rPr>
        <w:t xml:space="preserve"> </w:t>
      </w:r>
      <w:proofErr w:type="spellStart"/>
      <w:r>
        <w:rPr>
          <w:rFonts w:ascii="Garamond" w:hAnsi="Garamond"/>
          <w:b/>
          <w:sz w:val="28"/>
          <w:lang w:val="es-ES_tradnl"/>
        </w:rPr>
        <w:t>appointment</w:t>
      </w:r>
      <w:proofErr w:type="spellEnd"/>
    </w:p>
    <w:p w14:paraId="66723508" w14:textId="77777777" w:rsidR="00555DAD" w:rsidRDefault="00555DAD" w:rsidP="00555DAD">
      <w:pPr>
        <w:rPr>
          <w:rFonts w:ascii="Garamond" w:hAnsi="Garamond"/>
          <w:b/>
          <w:sz w:val="28"/>
          <w:lang w:val="es-ES_tradnl"/>
        </w:rPr>
      </w:pPr>
      <w:r>
        <w:rPr>
          <w:rFonts w:ascii="Garamond" w:hAnsi="Garamond"/>
          <w:b/>
          <w:sz w:val="28"/>
          <w:lang w:val="es-ES_tradnl"/>
        </w:rPr>
        <w:t>413-542-2102</w:t>
      </w:r>
    </w:p>
    <w:p w14:paraId="46694EDE" w14:textId="77777777" w:rsidR="00555DAD" w:rsidRDefault="00780BDE" w:rsidP="00555DAD">
      <w:pPr>
        <w:rPr>
          <w:rFonts w:ascii="Garamond" w:hAnsi="Garamond"/>
          <w:b/>
          <w:sz w:val="28"/>
          <w:lang w:val="es-ES_tradnl"/>
        </w:rPr>
      </w:pPr>
      <w:hyperlink r:id="rId6" w:history="1">
        <w:r w:rsidR="00555DAD" w:rsidRPr="003C3977">
          <w:rPr>
            <w:rStyle w:val="Hyperlink"/>
            <w:rFonts w:ascii="Garamond" w:hAnsi="Garamond"/>
            <w:b/>
            <w:sz w:val="28"/>
            <w:lang w:val="es-ES_tradnl"/>
          </w:rPr>
          <w:t>lsuarez@amherst.edu</w:t>
        </w:r>
      </w:hyperlink>
    </w:p>
    <w:p w14:paraId="5103881E" w14:textId="77777777" w:rsidR="00555DAD" w:rsidRPr="007B1970" w:rsidRDefault="00555DAD" w:rsidP="00555DAD">
      <w:pPr>
        <w:rPr>
          <w:rFonts w:ascii="Garamond" w:hAnsi="Garamond"/>
          <w:b/>
          <w:sz w:val="28"/>
          <w:lang w:val="es-ES_tradnl"/>
        </w:rPr>
      </w:pPr>
    </w:p>
    <w:p w14:paraId="0F89CF34" w14:textId="77777777" w:rsidR="00555DAD" w:rsidRPr="007B1970" w:rsidRDefault="00555DAD" w:rsidP="00555DAD">
      <w:pPr>
        <w:rPr>
          <w:rFonts w:ascii="Garamond" w:hAnsi="Garamond"/>
          <w:b/>
        </w:rPr>
      </w:pPr>
    </w:p>
    <w:p w14:paraId="34DEAB60" w14:textId="77777777" w:rsidR="00555DAD" w:rsidRPr="007B1970" w:rsidRDefault="00555DAD" w:rsidP="00555DAD">
      <w:pPr>
        <w:numPr>
          <w:ilvl w:val="0"/>
          <w:numId w:val="1"/>
        </w:numPr>
        <w:rPr>
          <w:rFonts w:ascii="Garamond" w:hAnsi="Garamond"/>
          <w:b/>
        </w:rPr>
      </w:pPr>
      <w:r w:rsidRPr="007B1970">
        <w:rPr>
          <w:rFonts w:ascii="Garamond" w:hAnsi="Garamond"/>
          <w:b/>
        </w:rPr>
        <w:t>Course Description</w:t>
      </w:r>
    </w:p>
    <w:p w14:paraId="5D613F2A" w14:textId="77777777" w:rsidR="00555DAD" w:rsidRPr="007B1970" w:rsidRDefault="00555DAD" w:rsidP="00555DAD">
      <w:pPr>
        <w:rPr>
          <w:rFonts w:ascii="Garamond" w:hAnsi="Garamond"/>
          <w:b/>
        </w:rPr>
      </w:pPr>
    </w:p>
    <w:p w14:paraId="76C11E6C" w14:textId="77777777" w:rsidR="00555DAD" w:rsidRPr="007B1970" w:rsidRDefault="00555DAD" w:rsidP="00555DAD">
      <w:pPr>
        <w:rPr>
          <w:rFonts w:ascii="Garamond" w:hAnsi="Garamond"/>
        </w:rPr>
      </w:pPr>
      <w:r w:rsidRPr="007B1970">
        <w:rPr>
          <w:rFonts w:ascii="Garamond" w:hAnsi="Garamond"/>
        </w:rPr>
        <w:t xml:space="preserve">This course provides an introduction to the diverse literatures of the Spanish-speaking world over the course of six centuries, from the </w:t>
      </w:r>
      <w:proofErr w:type="gramStart"/>
      <w:r w:rsidRPr="007B1970">
        <w:rPr>
          <w:rFonts w:ascii="Garamond" w:hAnsi="Garamond"/>
        </w:rPr>
        <w:t>Middle</w:t>
      </w:r>
      <w:proofErr w:type="gramEnd"/>
      <w:r w:rsidRPr="007B1970">
        <w:rPr>
          <w:rFonts w:ascii="Garamond" w:hAnsi="Garamond"/>
        </w:rPr>
        <w:t xml:space="preserve"> Ages to the turn of the twentieth century.  Students will learn the tools and critical vocabulary for advanced work reading the canon of Hispanic literatures from Spain, Latin America, and the Caribbean Basin, identifying aesthetic trends and historical periods such as the Renaissance, the Golden Age, the Romantic era, realism and modernism.  The syllabus will include a wide variety of authors of different national, political, and artistic persuasions and an array of linguistic styles.  A medium- to high-level knowledge of the Spanish language and reasonable proficiency in listening, speaking, reading, and writing in Spanish are required.  This course counts for the major.  Conducted entirely in Spanish.</w:t>
      </w:r>
    </w:p>
    <w:p w14:paraId="69B91236" w14:textId="77777777" w:rsidR="00555DAD" w:rsidRPr="007B1970" w:rsidRDefault="00555DAD" w:rsidP="00555DAD">
      <w:pPr>
        <w:rPr>
          <w:rFonts w:ascii="Garamond" w:hAnsi="Garamond"/>
        </w:rPr>
      </w:pPr>
    </w:p>
    <w:p w14:paraId="7BFCA0EB" w14:textId="77777777" w:rsidR="00555DAD" w:rsidRPr="007B1970" w:rsidRDefault="00555DAD" w:rsidP="00555DAD">
      <w:pPr>
        <w:numPr>
          <w:ilvl w:val="0"/>
          <w:numId w:val="1"/>
        </w:numPr>
        <w:rPr>
          <w:rFonts w:ascii="Garamond" w:hAnsi="Garamond"/>
          <w:b/>
        </w:rPr>
      </w:pPr>
      <w:r w:rsidRPr="007B1970">
        <w:rPr>
          <w:rFonts w:ascii="Garamond" w:hAnsi="Garamond"/>
          <w:b/>
        </w:rPr>
        <w:t>Objectives and Grading</w:t>
      </w:r>
    </w:p>
    <w:p w14:paraId="25B64884" w14:textId="77777777" w:rsidR="00555DAD" w:rsidRPr="007B1970" w:rsidRDefault="00555DAD" w:rsidP="00555DAD">
      <w:pPr>
        <w:rPr>
          <w:rFonts w:ascii="Garamond" w:hAnsi="Garamond" w:cs="Georgia"/>
          <w:b/>
          <w:szCs w:val="26"/>
        </w:rPr>
      </w:pPr>
    </w:p>
    <w:p w14:paraId="5D08AE38" w14:textId="77777777" w:rsidR="00555DAD" w:rsidRPr="007B1970" w:rsidRDefault="00555DAD" w:rsidP="00555DAD">
      <w:pPr>
        <w:pStyle w:val="ListParagraph"/>
        <w:ind w:left="0"/>
        <w:rPr>
          <w:rFonts w:ascii="Garamond" w:hAnsi="Garamond" w:cs="Georgia"/>
          <w:szCs w:val="26"/>
        </w:rPr>
      </w:pPr>
      <w:r w:rsidRPr="007B1970">
        <w:rPr>
          <w:rFonts w:ascii="Garamond" w:hAnsi="Garamond" w:cs="Georgia"/>
          <w:szCs w:val="26"/>
        </w:rPr>
        <w:t>Students will learn the basics of literary analysis and become familiar with the main periods of Hispanic literary production by reading, discussing and writing about canonical works of Spanish and Latin American literature.  Students will expand their vocabulary and continue to improve their reading, listening and written comprehension as well as oral and written expression in Spanish.</w:t>
      </w:r>
    </w:p>
    <w:p w14:paraId="31107203" w14:textId="77777777" w:rsidR="00555DAD" w:rsidRPr="007B1970" w:rsidRDefault="00555DAD" w:rsidP="00555DAD">
      <w:pPr>
        <w:pStyle w:val="ListParagraph"/>
        <w:ind w:left="0"/>
        <w:rPr>
          <w:rFonts w:ascii="Garamond" w:hAnsi="Garamond" w:cs="Georgia"/>
          <w:szCs w:val="26"/>
        </w:rPr>
      </w:pPr>
    </w:p>
    <w:p w14:paraId="5EF2A47F" w14:textId="1466E697" w:rsidR="00555DAD" w:rsidRPr="007B1970" w:rsidRDefault="00555DAD" w:rsidP="00555DAD">
      <w:pPr>
        <w:pStyle w:val="ListParagraph"/>
        <w:ind w:left="0"/>
        <w:rPr>
          <w:rFonts w:ascii="Garamond" w:hAnsi="Garamond" w:cs="Georgia"/>
          <w:szCs w:val="26"/>
        </w:rPr>
      </w:pPr>
      <w:r w:rsidRPr="007B1970">
        <w:rPr>
          <w:rFonts w:ascii="Garamond" w:hAnsi="Garamond" w:cs="Georgia"/>
          <w:szCs w:val="26"/>
        </w:rPr>
        <w:t xml:space="preserve">Students will be assigned daily readings of primary texts and secondary historical and contextual texts.  In addition, students will view films on Amherst streaming video.  Classroom time will be devoted to discussion and activities based on the readings, and the participation </w:t>
      </w:r>
      <w:r w:rsidRPr="007B1970">
        <w:rPr>
          <w:rFonts w:ascii="Garamond" w:hAnsi="Garamond"/>
        </w:rPr>
        <w:t xml:space="preserve">grade is based on the students’ involvement and engagement in these discussions and activities.  Regular attendance is essential.  A portion of the participation grade is </w:t>
      </w:r>
      <w:r w:rsidR="002C1073" w:rsidRPr="007B1970">
        <w:rPr>
          <w:rFonts w:ascii="Garamond" w:hAnsi="Garamond"/>
        </w:rPr>
        <w:t>dependent</w:t>
      </w:r>
      <w:r w:rsidRPr="007B1970">
        <w:rPr>
          <w:rFonts w:ascii="Garamond" w:hAnsi="Garamond"/>
        </w:rPr>
        <w:t xml:space="preserve"> upon attendance at five Spanish Department extracurricular activities (see note).  </w:t>
      </w:r>
      <w:r w:rsidRPr="007B1970">
        <w:rPr>
          <w:rFonts w:ascii="Garamond" w:hAnsi="Garamond" w:cs="Georgia"/>
          <w:szCs w:val="26"/>
        </w:rPr>
        <w:t>There will be weekly quizzes or short writing assignments that will test the students’ understanding of the course material, a midterm essay exam and oral presentations throughout the semester.  For the final paper, students will select one text from a list of possibilities to read, investigate, and analyze individually, meeting with the professor as the project progresses, thus applying the skills of literary analysis they have attained over the semester to an additional text from one of the time periods studied in class.</w:t>
      </w:r>
    </w:p>
    <w:p w14:paraId="1D9D79F3" w14:textId="77777777" w:rsidR="00555DAD" w:rsidRPr="007B1970" w:rsidRDefault="00555DAD" w:rsidP="00555DAD">
      <w:pPr>
        <w:pStyle w:val="ListParagraph"/>
        <w:ind w:left="0"/>
        <w:rPr>
          <w:rFonts w:ascii="Garamond" w:hAnsi="Garamond" w:cs="Georgia"/>
          <w:szCs w:val="26"/>
        </w:rPr>
      </w:pPr>
    </w:p>
    <w:p w14:paraId="12A9AC5F" w14:textId="4ABF728B" w:rsidR="00555DAD" w:rsidRDefault="00555DAD" w:rsidP="00555DAD">
      <w:pPr>
        <w:pStyle w:val="ListParagraph"/>
        <w:ind w:left="0"/>
        <w:rPr>
          <w:rFonts w:ascii="Garamond" w:hAnsi="Garamond" w:cs="Georgia"/>
          <w:szCs w:val="26"/>
          <w:lang w:bidi="en-US"/>
        </w:rPr>
      </w:pPr>
      <w:r w:rsidRPr="007B1970">
        <w:rPr>
          <w:rFonts w:ascii="Garamond" w:hAnsi="Garamond" w:cs="Georgia"/>
          <w:i/>
          <w:szCs w:val="26"/>
        </w:rPr>
        <w:lastRenderedPageBreak/>
        <w:t>Note</w:t>
      </w:r>
      <w:r w:rsidRPr="007B1970">
        <w:rPr>
          <w:rFonts w:ascii="Garamond" w:hAnsi="Garamond" w:cs="Georgia"/>
          <w:szCs w:val="26"/>
        </w:rPr>
        <w:t xml:space="preserve">: </w:t>
      </w:r>
      <w:r w:rsidRPr="007B1970">
        <w:rPr>
          <w:rFonts w:ascii="Garamond" w:hAnsi="Garamond" w:cs="Georgia"/>
          <w:szCs w:val="26"/>
          <w:lang w:bidi="en-US"/>
        </w:rPr>
        <w:t>Attendance to at least three Spanish Tables and two departmental activities will be expected.  The Spanish Table is held every Friday at Valentine’s Mezzanine.  The purpose of this weekly gathering is to promote Spanish language practice and networking among students and</w:t>
      </w:r>
      <w:r w:rsidR="00677B7D">
        <w:rPr>
          <w:rFonts w:ascii="Garamond" w:hAnsi="Garamond" w:cs="Georgia"/>
          <w:szCs w:val="26"/>
          <w:lang w:bidi="en-US"/>
        </w:rPr>
        <w:t xml:space="preserve"> </w:t>
      </w:r>
      <w:r w:rsidRPr="007B1970">
        <w:rPr>
          <w:rFonts w:ascii="Garamond" w:hAnsi="Garamond" w:cs="Georgia"/>
          <w:szCs w:val="26"/>
          <w:lang w:bidi="en-US"/>
        </w:rPr>
        <w:t>faculty in an informal and fun environment.  Other activities offered by the Department of Spanish will be announced throughout the semester. These might include movies, field trips and pizza parties, among others.</w:t>
      </w:r>
    </w:p>
    <w:p w14:paraId="4AA8DB10" w14:textId="77777777" w:rsidR="002C1073" w:rsidRDefault="002C1073" w:rsidP="00555DAD">
      <w:pPr>
        <w:pStyle w:val="ListParagraph"/>
        <w:ind w:left="0"/>
        <w:rPr>
          <w:rFonts w:ascii="Garamond" w:hAnsi="Garamond" w:cs="Georgia"/>
          <w:szCs w:val="26"/>
          <w:lang w:bidi="en-US"/>
        </w:rPr>
      </w:pPr>
    </w:p>
    <w:p w14:paraId="4AE8D518" w14:textId="6143E337" w:rsidR="002C1073" w:rsidRDefault="002C1073" w:rsidP="00555DAD">
      <w:pPr>
        <w:pStyle w:val="ListParagraph"/>
        <w:ind w:left="0"/>
        <w:rPr>
          <w:rFonts w:ascii="Garamond" w:hAnsi="Garamond" w:cs="Georgia"/>
          <w:szCs w:val="26"/>
          <w:lang w:bidi="en-US"/>
        </w:rPr>
      </w:pPr>
      <w:r>
        <w:rPr>
          <w:rFonts w:ascii="Garamond" w:hAnsi="Garamond" w:cs="Georgia"/>
          <w:szCs w:val="26"/>
          <w:lang w:bidi="en-US"/>
        </w:rPr>
        <w:t xml:space="preserve">Your final paper will be written about a text from the Boom period. Selection of choices will be made available by the professor. </w:t>
      </w:r>
    </w:p>
    <w:p w14:paraId="2D9A14F7" w14:textId="77777777" w:rsidR="00677B7D" w:rsidRDefault="00677B7D" w:rsidP="00555DAD">
      <w:pPr>
        <w:pStyle w:val="ListParagraph"/>
        <w:ind w:left="0"/>
        <w:rPr>
          <w:rFonts w:ascii="Garamond" w:hAnsi="Garamond" w:cs="Georgia"/>
          <w:szCs w:val="26"/>
          <w:lang w:bidi="en-US"/>
        </w:rPr>
      </w:pPr>
    </w:p>
    <w:p w14:paraId="7F7DDCFC" w14:textId="6D7D961C" w:rsidR="00677B7D" w:rsidRDefault="00E16453" w:rsidP="00677B7D">
      <w:pPr>
        <w:pStyle w:val="ListParagraph"/>
        <w:ind w:left="0"/>
        <w:rPr>
          <w:rFonts w:ascii="Garamond" w:hAnsi="Garamond" w:cs="Georgia"/>
          <w:szCs w:val="26"/>
          <w:lang w:bidi="en-US"/>
        </w:rPr>
      </w:pPr>
      <w:r>
        <w:rPr>
          <w:rFonts w:ascii="Garamond" w:hAnsi="Garamond" w:cs="Georgia"/>
          <w:szCs w:val="26"/>
          <w:lang w:bidi="en-US"/>
        </w:rPr>
        <w:t>***</w:t>
      </w:r>
      <w:r w:rsidR="00677B7D">
        <w:rPr>
          <w:rFonts w:ascii="Garamond" w:hAnsi="Garamond" w:cs="Georgia"/>
          <w:szCs w:val="26"/>
          <w:lang w:bidi="en-US"/>
        </w:rPr>
        <w:t xml:space="preserve">All students will participate in the </w:t>
      </w:r>
      <w:r w:rsidR="00677B7D" w:rsidRPr="00E16453">
        <w:rPr>
          <w:rFonts w:ascii="Garamond" w:hAnsi="Garamond" w:cs="Georgia"/>
          <w:b/>
          <w:szCs w:val="26"/>
          <w:lang w:bidi="en-US"/>
        </w:rPr>
        <w:t xml:space="preserve">VI </w:t>
      </w:r>
      <w:proofErr w:type="spellStart"/>
      <w:r w:rsidR="00677B7D" w:rsidRPr="00E16453">
        <w:rPr>
          <w:rFonts w:ascii="Garamond" w:hAnsi="Garamond" w:cs="Georgia"/>
          <w:b/>
          <w:szCs w:val="26"/>
          <w:lang w:bidi="en-US"/>
        </w:rPr>
        <w:t>Coloquio</w:t>
      </w:r>
      <w:proofErr w:type="spellEnd"/>
      <w:r w:rsidR="00677B7D" w:rsidRPr="00E16453">
        <w:rPr>
          <w:rFonts w:ascii="Garamond" w:hAnsi="Garamond" w:cs="Georgia"/>
          <w:b/>
          <w:szCs w:val="26"/>
          <w:lang w:bidi="en-US"/>
        </w:rPr>
        <w:t xml:space="preserve"> de </w:t>
      </w:r>
      <w:proofErr w:type="spellStart"/>
      <w:r w:rsidR="00677B7D" w:rsidRPr="00E16453">
        <w:rPr>
          <w:rFonts w:ascii="Garamond" w:hAnsi="Garamond" w:cs="Georgia"/>
          <w:b/>
          <w:szCs w:val="26"/>
          <w:lang w:bidi="en-US"/>
        </w:rPr>
        <w:t>estudiantes</w:t>
      </w:r>
      <w:proofErr w:type="spellEnd"/>
      <w:r w:rsidR="00677B7D" w:rsidRPr="00E16453">
        <w:rPr>
          <w:rFonts w:ascii="Garamond" w:hAnsi="Garamond" w:cs="Georgia"/>
          <w:b/>
          <w:szCs w:val="26"/>
          <w:lang w:bidi="en-US"/>
        </w:rPr>
        <w:t xml:space="preserve"> de </w:t>
      </w:r>
      <w:proofErr w:type="spellStart"/>
      <w:r w:rsidR="00677B7D" w:rsidRPr="00E16453">
        <w:rPr>
          <w:rFonts w:ascii="Garamond" w:hAnsi="Garamond" w:cs="Georgia"/>
          <w:b/>
          <w:szCs w:val="26"/>
          <w:lang w:bidi="en-US"/>
        </w:rPr>
        <w:t>español</w:t>
      </w:r>
      <w:proofErr w:type="spellEnd"/>
      <w:r w:rsidR="00677B7D" w:rsidRPr="00E16453">
        <w:rPr>
          <w:rFonts w:ascii="Garamond" w:hAnsi="Garamond" w:cs="Georgia"/>
          <w:b/>
          <w:szCs w:val="26"/>
          <w:lang w:bidi="en-US"/>
        </w:rPr>
        <w:t xml:space="preserve"> de Amherst</w:t>
      </w:r>
      <w:r w:rsidR="00677B7D">
        <w:rPr>
          <w:rFonts w:ascii="Garamond" w:hAnsi="Garamond" w:cs="Georgia"/>
          <w:szCs w:val="26"/>
          <w:lang w:bidi="en-US"/>
        </w:rPr>
        <w:t xml:space="preserve"> </w:t>
      </w:r>
      <w:r w:rsidR="00677B7D" w:rsidRPr="00677B7D">
        <w:rPr>
          <w:rFonts w:ascii="Garamond" w:hAnsi="Garamond" w:cs="Georgia"/>
          <w:szCs w:val="26"/>
          <w:lang w:bidi="en-US"/>
        </w:rPr>
        <w:t>College.</w:t>
      </w:r>
      <w:r w:rsidR="00677B7D">
        <w:rPr>
          <w:rFonts w:ascii="Garamond" w:hAnsi="Garamond" w:cs="Georgia"/>
          <w:szCs w:val="26"/>
          <w:lang w:bidi="en-US"/>
        </w:rPr>
        <w:t xml:space="preserve">  This event takes place the last week of classes. Students must make a </w:t>
      </w:r>
      <w:proofErr w:type="gramStart"/>
      <w:r w:rsidR="00677B7D">
        <w:rPr>
          <w:rFonts w:ascii="Garamond" w:hAnsi="Garamond" w:cs="Georgia"/>
          <w:szCs w:val="26"/>
          <w:lang w:bidi="en-US"/>
        </w:rPr>
        <w:t>ten minute</w:t>
      </w:r>
      <w:proofErr w:type="gramEnd"/>
      <w:r w:rsidR="00677B7D">
        <w:rPr>
          <w:rFonts w:ascii="Garamond" w:hAnsi="Garamond" w:cs="Georgia"/>
          <w:szCs w:val="26"/>
          <w:lang w:bidi="en-US"/>
        </w:rPr>
        <w:t xml:space="preserve"> oral presentation of their final projects, accompanied by a power point.  After the presentation, there is a </w:t>
      </w:r>
      <w:proofErr w:type="gramStart"/>
      <w:r w:rsidR="00677B7D">
        <w:rPr>
          <w:rFonts w:ascii="Garamond" w:hAnsi="Garamond" w:cs="Georgia"/>
          <w:szCs w:val="26"/>
          <w:lang w:bidi="en-US"/>
        </w:rPr>
        <w:t>five minute</w:t>
      </w:r>
      <w:proofErr w:type="gramEnd"/>
      <w:r w:rsidR="00677B7D">
        <w:rPr>
          <w:rFonts w:ascii="Garamond" w:hAnsi="Garamond" w:cs="Georgia"/>
          <w:szCs w:val="26"/>
          <w:lang w:bidi="en-US"/>
        </w:rPr>
        <w:t xml:space="preserve"> question and answer period for each student. It is obligatory that the students assist all of their classmates’ presentations</w:t>
      </w:r>
      <w:proofErr w:type="gramStart"/>
      <w:r w:rsidR="00677B7D">
        <w:rPr>
          <w:rFonts w:ascii="Garamond" w:hAnsi="Garamond" w:cs="Georgia"/>
          <w:szCs w:val="26"/>
          <w:lang w:bidi="en-US"/>
        </w:rPr>
        <w:t>.</w:t>
      </w:r>
      <w:r>
        <w:rPr>
          <w:rFonts w:ascii="Garamond" w:hAnsi="Garamond" w:cs="Georgia"/>
          <w:szCs w:val="26"/>
          <w:lang w:bidi="en-US"/>
        </w:rPr>
        <w:t>*</w:t>
      </w:r>
      <w:proofErr w:type="gramEnd"/>
      <w:r>
        <w:rPr>
          <w:rFonts w:ascii="Garamond" w:hAnsi="Garamond" w:cs="Georgia"/>
          <w:szCs w:val="26"/>
          <w:lang w:bidi="en-US"/>
        </w:rPr>
        <w:t>**</w:t>
      </w:r>
      <w:r w:rsidR="00677B7D">
        <w:rPr>
          <w:rFonts w:ascii="Garamond" w:hAnsi="Garamond" w:cs="Georgia"/>
          <w:szCs w:val="26"/>
          <w:lang w:bidi="en-US"/>
        </w:rPr>
        <w:t xml:space="preserve"> </w:t>
      </w:r>
    </w:p>
    <w:p w14:paraId="2D997835" w14:textId="77777777" w:rsidR="00677B7D" w:rsidRDefault="00677B7D" w:rsidP="00677B7D">
      <w:pPr>
        <w:pStyle w:val="ListParagraph"/>
        <w:ind w:left="0"/>
        <w:rPr>
          <w:rFonts w:ascii="Garamond" w:hAnsi="Garamond" w:cs="Georgia"/>
          <w:szCs w:val="26"/>
          <w:lang w:bidi="en-US"/>
        </w:rPr>
      </w:pPr>
    </w:p>
    <w:p w14:paraId="33E5CC5B" w14:textId="77777777" w:rsidR="00555DAD" w:rsidRPr="007B1970" w:rsidRDefault="00555DAD" w:rsidP="00555DAD">
      <w:pPr>
        <w:pStyle w:val="ListParagraph"/>
        <w:ind w:left="0"/>
        <w:rPr>
          <w:rFonts w:ascii="Garamond" w:hAnsi="Garamond" w:cs="Georgia"/>
          <w:szCs w:val="26"/>
        </w:rPr>
      </w:pPr>
    </w:p>
    <w:p w14:paraId="11DD9F7F" w14:textId="07B7643F" w:rsidR="00555DAD" w:rsidRPr="007B1970" w:rsidRDefault="00BB09DB" w:rsidP="00555DAD">
      <w:pPr>
        <w:rPr>
          <w:rFonts w:ascii="Garamond" w:hAnsi="Garamond" w:cs="Georgia"/>
          <w:szCs w:val="26"/>
        </w:rPr>
      </w:pPr>
      <w:r>
        <w:rPr>
          <w:rFonts w:ascii="Garamond" w:hAnsi="Garamond" w:cs="Georgia"/>
          <w:szCs w:val="26"/>
        </w:rPr>
        <w:t>Quizzes</w:t>
      </w:r>
      <w:r w:rsidR="00E94B9F">
        <w:rPr>
          <w:rFonts w:ascii="Garamond" w:hAnsi="Garamond" w:cs="Georgia"/>
          <w:szCs w:val="26"/>
        </w:rPr>
        <w:tab/>
      </w:r>
      <w:r w:rsidR="00E94B9F">
        <w:rPr>
          <w:rFonts w:ascii="Garamond" w:hAnsi="Garamond" w:cs="Georgia"/>
          <w:szCs w:val="26"/>
        </w:rPr>
        <w:tab/>
      </w:r>
      <w:r w:rsidR="00E94B9F">
        <w:rPr>
          <w:rFonts w:ascii="Garamond" w:hAnsi="Garamond" w:cs="Georgia"/>
          <w:szCs w:val="26"/>
        </w:rPr>
        <w:tab/>
      </w:r>
      <w:r w:rsidR="00E94B9F">
        <w:rPr>
          <w:rFonts w:ascii="Garamond" w:hAnsi="Garamond" w:cs="Georgia"/>
          <w:szCs w:val="26"/>
        </w:rPr>
        <w:tab/>
      </w:r>
      <w:r w:rsidR="00E94B9F">
        <w:rPr>
          <w:rFonts w:ascii="Garamond" w:hAnsi="Garamond" w:cs="Georgia"/>
          <w:szCs w:val="26"/>
        </w:rPr>
        <w:tab/>
      </w:r>
      <w:r w:rsidR="00E94B9F">
        <w:rPr>
          <w:rFonts w:ascii="Garamond" w:hAnsi="Garamond" w:cs="Georgia"/>
          <w:szCs w:val="26"/>
        </w:rPr>
        <w:tab/>
      </w:r>
      <w:r w:rsidR="00E94B9F">
        <w:rPr>
          <w:rFonts w:ascii="Garamond" w:hAnsi="Garamond" w:cs="Georgia"/>
          <w:szCs w:val="26"/>
        </w:rPr>
        <w:tab/>
        <w:t>25</w:t>
      </w:r>
      <w:r w:rsidR="00555DAD" w:rsidRPr="007B1970">
        <w:rPr>
          <w:rFonts w:ascii="Garamond" w:hAnsi="Garamond" w:cs="Georgia"/>
          <w:szCs w:val="26"/>
        </w:rPr>
        <w:t>%</w:t>
      </w:r>
    </w:p>
    <w:p w14:paraId="7E3C75D8" w14:textId="1104E85C" w:rsidR="00555DAD" w:rsidRPr="007B1970" w:rsidRDefault="00555DAD" w:rsidP="00555DAD">
      <w:pPr>
        <w:rPr>
          <w:rFonts w:ascii="Garamond" w:hAnsi="Garamond" w:cs="Georgia"/>
          <w:szCs w:val="26"/>
        </w:rPr>
      </w:pPr>
      <w:r w:rsidRPr="007B1970">
        <w:rPr>
          <w:rFonts w:ascii="Garamond" w:hAnsi="Garamond" w:cs="Georgia"/>
          <w:szCs w:val="26"/>
        </w:rPr>
        <w:t>Attendanc</w:t>
      </w:r>
      <w:r w:rsidR="00780BDE">
        <w:rPr>
          <w:rFonts w:ascii="Garamond" w:hAnsi="Garamond" w:cs="Georgia"/>
          <w:szCs w:val="26"/>
        </w:rPr>
        <w:t xml:space="preserve">e and class participation </w:t>
      </w:r>
      <w:r w:rsidR="00780BDE">
        <w:rPr>
          <w:rFonts w:ascii="Garamond" w:hAnsi="Garamond" w:cs="Georgia"/>
          <w:szCs w:val="26"/>
        </w:rPr>
        <w:tab/>
      </w:r>
      <w:r w:rsidR="00780BDE">
        <w:rPr>
          <w:rFonts w:ascii="Garamond" w:hAnsi="Garamond" w:cs="Georgia"/>
          <w:szCs w:val="26"/>
        </w:rPr>
        <w:tab/>
      </w:r>
      <w:r w:rsidR="00780BDE">
        <w:rPr>
          <w:rFonts w:ascii="Garamond" w:hAnsi="Garamond" w:cs="Georgia"/>
          <w:szCs w:val="26"/>
        </w:rPr>
        <w:tab/>
      </w:r>
      <w:r w:rsidR="00780BDE">
        <w:rPr>
          <w:rFonts w:ascii="Garamond" w:hAnsi="Garamond" w:cs="Georgia"/>
          <w:szCs w:val="26"/>
        </w:rPr>
        <w:tab/>
        <w:t>15</w:t>
      </w:r>
      <w:r w:rsidRPr="007B1970">
        <w:rPr>
          <w:rFonts w:ascii="Garamond" w:hAnsi="Garamond" w:cs="Georgia"/>
          <w:szCs w:val="26"/>
        </w:rPr>
        <w:t>%</w:t>
      </w:r>
    </w:p>
    <w:p w14:paraId="7081CDD6" w14:textId="13CDC85A" w:rsidR="00555DAD" w:rsidRPr="007B1970" w:rsidRDefault="00E94B9F" w:rsidP="00555DAD">
      <w:pPr>
        <w:rPr>
          <w:rFonts w:ascii="Garamond" w:hAnsi="Garamond" w:cs="Georgia"/>
          <w:szCs w:val="26"/>
        </w:rPr>
      </w:pPr>
      <w:r>
        <w:rPr>
          <w:rFonts w:ascii="Garamond" w:hAnsi="Garamond" w:cs="Georgia"/>
          <w:szCs w:val="26"/>
        </w:rPr>
        <w:t>A</w:t>
      </w:r>
      <w:r w:rsidR="00555DAD" w:rsidRPr="007B1970">
        <w:rPr>
          <w:rFonts w:ascii="Garamond" w:hAnsi="Garamond" w:cs="Georgia"/>
          <w:szCs w:val="26"/>
        </w:rPr>
        <w:t xml:space="preserve">ttendance </w:t>
      </w:r>
      <w:r>
        <w:rPr>
          <w:rFonts w:ascii="Garamond" w:hAnsi="Garamond" w:cs="Georgia"/>
          <w:szCs w:val="26"/>
        </w:rPr>
        <w:t>to five Spanish Dept. events</w:t>
      </w:r>
      <w:r>
        <w:rPr>
          <w:rFonts w:ascii="Garamond" w:hAnsi="Garamond" w:cs="Georgia"/>
          <w:szCs w:val="26"/>
        </w:rPr>
        <w:tab/>
      </w:r>
      <w:r>
        <w:rPr>
          <w:rFonts w:ascii="Garamond" w:hAnsi="Garamond" w:cs="Georgia"/>
          <w:szCs w:val="26"/>
        </w:rPr>
        <w:tab/>
      </w:r>
      <w:r>
        <w:rPr>
          <w:rFonts w:ascii="Garamond" w:hAnsi="Garamond" w:cs="Georgia"/>
          <w:szCs w:val="26"/>
        </w:rPr>
        <w:tab/>
        <w:t xml:space="preserve">  5%</w:t>
      </w:r>
    </w:p>
    <w:p w14:paraId="3EC27A03" w14:textId="4BBA678A" w:rsidR="00555DAD" w:rsidRDefault="00A16F4D" w:rsidP="00555DAD">
      <w:pPr>
        <w:rPr>
          <w:rFonts w:ascii="Garamond" w:hAnsi="Garamond" w:cs="Georgia"/>
          <w:szCs w:val="26"/>
        </w:rPr>
      </w:pPr>
      <w:r>
        <w:rPr>
          <w:rFonts w:ascii="Garamond" w:hAnsi="Garamond" w:cs="Georgia"/>
          <w:szCs w:val="26"/>
        </w:rPr>
        <w:t xml:space="preserve">Oral presentation in class </w:t>
      </w:r>
      <w:r>
        <w:rPr>
          <w:rFonts w:ascii="Garamond" w:hAnsi="Garamond" w:cs="Georgia"/>
          <w:szCs w:val="26"/>
        </w:rPr>
        <w:tab/>
      </w:r>
      <w:r w:rsidR="00E16453">
        <w:rPr>
          <w:rFonts w:ascii="Garamond" w:hAnsi="Garamond" w:cs="Georgia"/>
          <w:szCs w:val="26"/>
        </w:rPr>
        <w:tab/>
      </w:r>
      <w:r w:rsidR="00E16453">
        <w:rPr>
          <w:rFonts w:ascii="Garamond" w:hAnsi="Garamond" w:cs="Georgia"/>
          <w:szCs w:val="26"/>
        </w:rPr>
        <w:tab/>
      </w:r>
      <w:r w:rsidR="00E16453">
        <w:rPr>
          <w:rFonts w:ascii="Garamond" w:hAnsi="Garamond" w:cs="Georgia"/>
          <w:szCs w:val="26"/>
        </w:rPr>
        <w:tab/>
      </w:r>
      <w:r w:rsidR="00555DAD" w:rsidRPr="007B1970">
        <w:rPr>
          <w:rFonts w:ascii="Garamond" w:hAnsi="Garamond" w:cs="Georgia"/>
          <w:szCs w:val="26"/>
        </w:rPr>
        <w:tab/>
        <w:t>10%</w:t>
      </w:r>
    </w:p>
    <w:p w14:paraId="2057424D" w14:textId="4E975724" w:rsidR="00E94B9F" w:rsidRDefault="00E94B9F" w:rsidP="00555DAD">
      <w:pPr>
        <w:rPr>
          <w:rFonts w:ascii="Garamond" w:hAnsi="Garamond" w:cs="Georgia"/>
          <w:szCs w:val="26"/>
        </w:rPr>
      </w:pPr>
      <w:r>
        <w:rPr>
          <w:rFonts w:ascii="Garamond" w:hAnsi="Garamond" w:cs="Georgia"/>
          <w:szCs w:val="26"/>
        </w:rPr>
        <w:t>Oral presentation in dept. Colloquium</w:t>
      </w:r>
      <w:r>
        <w:rPr>
          <w:rFonts w:ascii="Garamond" w:hAnsi="Garamond" w:cs="Georgia"/>
          <w:szCs w:val="26"/>
        </w:rPr>
        <w:tab/>
      </w:r>
      <w:r>
        <w:rPr>
          <w:rFonts w:ascii="Garamond" w:hAnsi="Garamond" w:cs="Georgia"/>
          <w:szCs w:val="26"/>
        </w:rPr>
        <w:tab/>
      </w:r>
      <w:r>
        <w:rPr>
          <w:rFonts w:ascii="Garamond" w:hAnsi="Garamond" w:cs="Georgia"/>
          <w:szCs w:val="26"/>
        </w:rPr>
        <w:tab/>
      </w:r>
      <w:r>
        <w:rPr>
          <w:rFonts w:ascii="Garamond" w:hAnsi="Garamond" w:cs="Georgia"/>
          <w:szCs w:val="26"/>
        </w:rPr>
        <w:tab/>
        <w:t>10%</w:t>
      </w:r>
    </w:p>
    <w:p w14:paraId="2E8A31DC" w14:textId="76E27704" w:rsidR="00BB09DB" w:rsidRDefault="00780BDE" w:rsidP="00555DAD">
      <w:pPr>
        <w:rPr>
          <w:rFonts w:ascii="Garamond" w:hAnsi="Garamond" w:cs="Georgia"/>
          <w:szCs w:val="26"/>
        </w:rPr>
      </w:pPr>
      <w:r>
        <w:rPr>
          <w:rFonts w:ascii="Garamond" w:hAnsi="Garamond" w:cs="Georgia"/>
          <w:szCs w:val="26"/>
        </w:rPr>
        <w:t>Outline for final paper</w:t>
      </w:r>
      <w:r>
        <w:rPr>
          <w:rFonts w:ascii="Garamond" w:hAnsi="Garamond" w:cs="Georgia"/>
          <w:szCs w:val="26"/>
        </w:rPr>
        <w:tab/>
      </w:r>
      <w:r>
        <w:rPr>
          <w:rFonts w:ascii="Garamond" w:hAnsi="Garamond" w:cs="Georgia"/>
          <w:szCs w:val="26"/>
        </w:rPr>
        <w:tab/>
      </w:r>
      <w:r>
        <w:rPr>
          <w:rFonts w:ascii="Garamond" w:hAnsi="Garamond" w:cs="Georgia"/>
          <w:szCs w:val="26"/>
        </w:rPr>
        <w:tab/>
      </w:r>
      <w:r>
        <w:rPr>
          <w:rFonts w:ascii="Garamond" w:hAnsi="Garamond" w:cs="Georgia"/>
          <w:szCs w:val="26"/>
        </w:rPr>
        <w:tab/>
      </w:r>
      <w:r>
        <w:rPr>
          <w:rFonts w:ascii="Garamond" w:hAnsi="Garamond" w:cs="Georgia"/>
          <w:szCs w:val="26"/>
        </w:rPr>
        <w:tab/>
      </w:r>
      <w:r>
        <w:rPr>
          <w:rFonts w:ascii="Garamond" w:hAnsi="Garamond" w:cs="Georgia"/>
          <w:szCs w:val="26"/>
        </w:rPr>
        <w:tab/>
        <w:t xml:space="preserve"> 5</w:t>
      </w:r>
      <w:r w:rsidR="00BB09DB">
        <w:rPr>
          <w:rFonts w:ascii="Garamond" w:hAnsi="Garamond" w:cs="Georgia"/>
          <w:szCs w:val="26"/>
        </w:rPr>
        <w:t>%</w:t>
      </w:r>
    </w:p>
    <w:p w14:paraId="68FCCE36" w14:textId="60006406" w:rsidR="00780BDE" w:rsidRPr="007B1970" w:rsidRDefault="00780BDE" w:rsidP="00555DAD">
      <w:pPr>
        <w:rPr>
          <w:rFonts w:ascii="Garamond" w:hAnsi="Garamond" w:cs="Georgia"/>
          <w:szCs w:val="26"/>
        </w:rPr>
      </w:pPr>
      <w:r>
        <w:rPr>
          <w:rFonts w:ascii="Garamond" w:hAnsi="Garamond" w:cs="Georgia"/>
          <w:szCs w:val="26"/>
        </w:rPr>
        <w:t>Final Draft, 6 pages</w:t>
      </w:r>
      <w:r>
        <w:rPr>
          <w:rFonts w:ascii="Garamond" w:hAnsi="Garamond" w:cs="Georgia"/>
          <w:szCs w:val="26"/>
        </w:rPr>
        <w:tab/>
      </w:r>
      <w:r>
        <w:rPr>
          <w:rFonts w:ascii="Garamond" w:hAnsi="Garamond" w:cs="Georgia"/>
          <w:szCs w:val="26"/>
        </w:rPr>
        <w:tab/>
      </w:r>
      <w:bookmarkStart w:id="0" w:name="_GoBack"/>
      <w:bookmarkEnd w:id="0"/>
      <w:r>
        <w:rPr>
          <w:rFonts w:ascii="Garamond" w:hAnsi="Garamond" w:cs="Georgia"/>
          <w:szCs w:val="26"/>
        </w:rPr>
        <w:tab/>
      </w:r>
      <w:r>
        <w:rPr>
          <w:rFonts w:ascii="Garamond" w:hAnsi="Garamond" w:cs="Georgia"/>
          <w:szCs w:val="26"/>
        </w:rPr>
        <w:tab/>
      </w:r>
      <w:r>
        <w:rPr>
          <w:rFonts w:ascii="Garamond" w:hAnsi="Garamond" w:cs="Georgia"/>
          <w:szCs w:val="26"/>
        </w:rPr>
        <w:tab/>
      </w:r>
      <w:r>
        <w:rPr>
          <w:rFonts w:ascii="Garamond" w:hAnsi="Garamond" w:cs="Georgia"/>
          <w:szCs w:val="26"/>
        </w:rPr>
        <w:tab/>
        <w:t>10%</w:t>
      </w:r>
    </w:p>
    <w:p w14:paraId="45CF94E3" w14:textId="77777777" w:rsidR="00555DAD" w:rsidRPr="007B1970" w:rsidRDefault="00555DAD" w:rsidP="00555DAD">
      <w:pPr>
        <w:rPr>
          <w:rFonts w:ascii="Garamond" w:hAnsi="Garamond" w:cs="Georgia"/>
          <w:szCs w:val="26"/>
        </w:rPr>
      </w:pPr>
      <w:r w:rsidRPr="007B1970">
        <w:rPr>
          <w:rFonts w:ascii="Garamond" w:hAnsi="Garamond" w:cs="Georgia"/>
          <w:szCs w:val="26"/>
        </w:rPr>
        <w:t xml:space="preserve">Final </w:t>
      </w:r>
      <w:r>
        <w:rPr>
          <w:rFonts w:ascii="Garamond" w:hAnsi="Garamond" w:cs="Georgia"/>
          <w:szCs w:val="26"/>
        </w:rPr>
        <w:t>project</w:t>
      </w:r>
      <w:r>
        <w:rPr>
          <w:rFonts w:ascii="Garamond" w:hAnsi="Garamond" w:cs="Georgia"/>
          <w:szCs w:val="26"/>
        </w:rPr>
        <w:tab/>
      </w:r>
      <w:r>
        <w:rPr>
          <w:rFonts w:ascii="Garamond" w:hAnsi="Garamond" w:cs="Georgia"/>
          <w:szCs w:val="26"/>
        </w:rPr>
        <w:tab/>
      </w:r>
      <w:r w:rsidRPr="007B1970">
        <w:rPr>
          <w:rFonts w:ascii="Garamond" w:hAnsi="Garamond" w:cs="Georgia"/>
          <w:szCs w:val="26"/>
        </w:rPr>
        <w:tab/>
      </w:r>
      <w:r w:rsidRPr="007B1970">
        <w:rPr>
          <w:rFonts w:ascii="Garamond" w:hAnsi="Garamond" w:cs="Georgia"/>
          <w:szCs w:val="26"/>
        </w:rPr>
        <w:tab/>
      </w:r>
      <w:r w:rsidRPr="007B1970">
        <w:rPr>
          <w:rFonts w:ascii="Garamond" w:hAnsi="Garamond" w:cs="Georgia"/>
          <w:szCs w:val="26"/>
        </w:rPr>
        <w:tab/>
      </w:r>
      <w:r w:rsidRPr="007B1970">
        <w:rPr>
          <w:rFonts w:ascii="Garamond" w:hAnsi="Garamond" w:cs="Georgia"/>
          <w:szCs w:val="26"/>
        </w:rPr>
        <w:tab/>
      </w:r>
      <w:r w:rsidRPr="007B1970">
        <w:rPr>
          <w:rFonts w:ascii="Garamond" w:hAnsi="Garamond" w:cs="Georgia"/>
          <w:szCs w:val="26"/>
        </w:rPr>
        <w:tab/>
        <w:t>20%</w:t>
      </w:r>
    </w:p>
    <w:p w14:paraId="478FB376" w14:textId="77777777" w:rsidR="00555DAD" w:rsidRPr="007B1970" w:rsidRDefault="00555DAD" w:rsidP="00555DAD">
      <w:pPr>
        <w:pStyle w:val="ListParagraph"/>
        <w:ind w:left="0"/>
        <w:rPr>
          <w:rFonts w:ascii="Garamond" w:hAnsi="Garamond" w:cs="Georgia"/>
          <w:szCs w:val="26"/>
        </w:rPr>
      </w:pPr>
    </w:p>
    <w:p w14:paraId="6EE49E64" w14:textId="77777777" w:rsidR="00555DAD" w:rsidRPr="007B1970" w:rsidRDefault="00555DAD" w:rsidP="00555DAD">
      <w:pPr>
        <w:rPr>
          <w:rFonts w:ascii="Garamond" w:hAnsi="Garamond" w:cs="Georgia"/>
          <w:szCs w:val="26"/>
        </w:rPr>
      </w:pPr>
    </w:p>
    <w:p w14:paraId="539D4B14" w14:textId="77777777" w:rsidR="00555DAD" w:rsidRPr="007B1970" w:rsidRDefault="00555DAD" w:rsidP="00555DAD">
      <w:pPr>
        <w:numPr>
          <w:ilvl w:val="0"/>
          <w:numId w:val="1"/>
        </w:numPr>
        <w:rPr>
          <w:rFonts w:ascii="Garamond" w:hAnsi="Garamond"/>
          <w:b/>
        </w:rPr>
      </w:pPr>
      <w:r w:rsidRPr="007B1970">
        <w:rPr>
          <w:rFonts w:ascii="Garamond" w:hAnsi="Garamond"/>
          <w:b/>
        </w:rPr>
        <w:t>Student Responsibilities</w:t>
      </w:r>
    </w:p>
    <w:p w14:paraId="545615B5" w14:textId="77777777" w:rsidR="00555DAD" w:rsidRPr="007B1970" w:rsidRDefault="00555DAD" w:rsidP="00555DAD">
      <w:pPr>
        <w:rPr>
          <w:rFonts w:ascii="Garamond" w:hAnsi="Garamond"/>
          <w:b/>
        </w:rPr>
      </w:pPr>
    </w:p>
    <w:p w14:paraId="058B999F" w14:textId="09E4FAA2" w:rsidR="00555DAD" w:rsidRPr="007B1970" w:rsidRDefault="00555DAD" w:rsidP="00555DAD">
      <w:pPr>
        <w:pStyle w:val="ListParagraph"/>
        <w:ind w:left="0"/>
        <w:rPr>
          <w:rFonts w:ascii="Garamond" w:hAnsi="Garamond" w:cs="Georgia"/>
          <w:sz w:val="20"/>
          <w:szCs w:val="26"/>
        </w:rPr>
      </w:pPr>
      <w:r w:rsidRPr="007B1970">
        <w:rPr>
          <w:rFonts w:ascii="Garamond" w:hAnsi="Garamond" w:cs="Georgia"/>
          <w:szCs w:val="26"/>
        </w:rPr>
        <w:t>Students are expected to come prepared to all classes, having read, viewed, and studied the material in advance. Students will be asked to contribute vocabulary words/definitions, discussion topics and questions for quizzes and essays as part of their preparation and participation in the class. These assignments will help your understanding of the course material and prepare you for quizzes and writing assignments, announced and unannounced, that will test your understanding of the period and texts studied.  You will be permitted to drop the lowest quiz or writing assignment grade.  If you miss a qui</w:t>
      </w:r>
      <w:r w:rsidR="00677B7D">
        <w:rPr>
          <w:rFonts w:ascii="Garamond" w:hAnsi="Garamond" w:cs="Georgia"/>
          <w:szCs w:val="26"/>
        </w:rPr>
        <w:t>z, you will need to write a two-</w:t>
      </w:r>
      <w:r w:rsidRPr="007B1970">
        <w:rPr>
          <w:rFonts w:ascii="Garamond" w:hAnsi="Garamond" w:cs="Georgia"/>
          <w:szCs w:val="26"/>
        </w:rPr>
        <w:t>page make-up essay covering the topic in the quiz.</w:t>
      </w:r>
    </w:p>
    <w:p w14:paraId="57912C92" w14:textId="77777777" w:rsidR="00555DAD" w:rsidRPr="007B1970" w:rsidRDefault="00555DAD" w:rsidP="00555DAD">
      <w:pPr>
        <w:pStyle w:val="ListParagraph"/>
        <w:ind w:left="0"/>
        <w:rPr>
          <w:rFonts w:ascii="Garamond" w:hAnsi="Garamond" w:cs="Georgia"/>
          <w:szCs w:val="26"/>
        </w:rPr>
      </w:pPr>
    </w:p>
    <w:p w14:paraId="7767C5A3" w14:textId="77777777" w:rsidR="00555DAD" w:rsidRPr="007B1970" w:rsidRDefault="00555DAD" w:rsidP="00555DAD">
      <w:pPr>
        <w:tabs>
          <w:tab w:val="left" w:pos="720"/>
        </w:tabs>
        <w:rPr>
          <w:rFonts w:ascii="Garamond" w:hAnsi="Garamond"/>
        </w:rPr>
      </w:pPr>
      <w:r w:rsidRPr="007B1970">
        <w:rPr>
          <w:rFonts w:ascii="Garamond" w:hAnsi="Garamond"/>
        </w:rPr>
        <w:t xml:space="preserve">Students must adhere to Amherst College’s Honor Code at all times.  Students with disabilities or specific limitations that will affect their participation in the course should speak with the professor privately as soon as possible to make arrangements.  Regular attendance is required and absences will adversely affect the participation grade.  If students must miss a class, regardless of the reason, they should communicate with a </w:t>
      </w:r>
      <w:r w:rsidRPr="007B1970">
        <w:rPr>
          <w:rFonts w:ascii="Garamond" w:hAnsi="Garamond"/>
          <w:i/>
        </w:rPr>
        <w:t>classmate</w:t>
      </w:r>
      <w:r w:rsidRPr="007B1970">
        <w:rPr>
          <w:rFonts w:ascii="Garamond" w:hAnsi="Garamond"/>
        </w:rPr>
        <w:t xml:space="preserve"> about what they missed and responsibly inform themselves of the homework for the next class.  </w:t>
      </w:r>
    </w:p>
    <w:p w14:paraId="03432DD0" w14:textId="77777777" w:rsidR="00555DAD" w:rsidRPr="007B1970" w:rsidRDefault="00555DAD" w:rsidP="00555DAD">
      <w:pPr>
        <w:tabs>
          <w:tab w:val="left" w:pos="720"/>
        </w:tabs>
        <w:rPr>
          <w:rFonts w:ascii="Garamond" w:hAnsi="Garamond"/>
        </w:rPr>
      </w:pPr>
    </w:p>
    <w:p w14:paraId="434148F9" w14:textId="77777777" w:rsidR="00555DAD" w:rsidRPr="007B1970" w:rsidRDefault="00555DAD" w:rsidP="00555DAD">
      <w:pPr>
        <w:tabs>
          <w:tab w:val="left" w:pos="720"/>
        </w:tabs>
        <w:rPr>
          <w:rFonts w:ascii="Garamond" w:hAnsi="Garamond"/>
        </w:rPr>
      </w:pPr>
      <w:r w:rsidRPr="007B1970">
        <w:rPr>
          <w:rFonts w:ascii="Garamond" w:hAnsi="Garamond"/>
        </w:rPr>
        <w:t xml:space="preserve">This course is conducted entirely in Spanish: respectful dialogue </w:t>
      </w:r>
      <w:r w:rsidRPr="007B1970">
        <w:rPr>
          <w:rFonts w:ascii="Garamond" w:hAnsi="Garamond"/>
          <w:i/>
        </w:rPr>
        <w:t xml:space="preserve">en </w:t>
      </w:r>
      <w:proofErr w:type="spellStart"/>
      <w:r w:rsidRPr="007B1970">
        <w:rPr>
          <w:rFonts w:ascii="Garamond" w:hAnsi="Garamond"/>
          <w:i/>
        </w:rPr>
        <w:t>español</w:t>
      </w:r>
      <w:proofErr w:type="spellEnd"/>
      <w:r w:rsidRPr="007B1970">
        <w:rPr>
          <w:rFonts w:ascii="Garamond" w:hAnsi="Garamond"/>
        </w:rPr>
        <w:t xml:space="preserve"> is expected at all times!</w:t>
      </w:r>
    </w:p>
    <w:p w14:paraId="3A994C14" w14:textId="77777777" w:rsidR="00555DAD" w:rsidRPr="007B1970" w:rsidRDefault="00555DAD" w:rsidP="00555DAD">
      <w:pPr>
        <w:rPr>
          <w:rFonts w:ascii="Garamond" w:hAnsi="Garamond" w:cs="Georgia"/>
          <w:b/>
          <w:szCs w:val="26"/>
        </w:rPr>
      </w:pPr>
    </w:p>
    <w:p w14:paraId="26088105" w14:textId="77777777" w:rsidR="00555DAD" w:rsidRPr="007B1970" w:rsidRDefault="00555DAD" w:rsidP="00555DAD">
      <w:pPr>
        <w:rPr>
          <w:rFonts w:ascii="Garamond" w:hAnsi="Garamond" w:cs="Georgia"/>
          <w:szCs w:val="26"/>
        </w:rPr>
      </w:pPr>
    </w:p>
    <w:p w14:paraId="2F4A69EB" w14:textId="77777777" w:rsidR="00555DAD" w:rsidRPr="007B1970" w:rsidRDefault="00555DAD" w:rsidP="00555DAD">
      <w:pPr>
        <w:numPr>
          <w:ilvl w:val="0"/>
          <w:numId w:val="1"/>
        </w:numPr>
        <w:rPr>
          <w:rFonts w:ascii="Garamond" w:hAnsi="Garamond"/>
          <w:b/>
        </w:rPr>
      </w:pPr>
      <w:r w:rsidRPr="007B1970">
        <w:rPr>
          <w:rFonts w:ascii="Garamond" w:hAnsi="Garamond"/>
          <w:b/>
        </w:rPr>
        <w:t>Course Readings and Films</w:t>
      </w:r>
    </w:p>
    <w:p w14:paraId="54CE32B0" w14:textId="77777777" w:rsidR="00555DAD" w:rsidRPr="007B1970" w:rsidRDefault="00555DAD" w:rsidP="00555DAD">
      <w:pPr>
        <w:rPr>
          <w:rFonts w:ascii="Garamond" w:hAnsi="Garamond" w:cs="Georgia"/>
          <w:b/>
          <w:szCs w:val="26"/>
        </w:rPr>
      </w:pPr>
    </w:p>
    <w:p w14:paraId="057B6D5F" w14:textId="77777777" w:rsidR="00555DAD" w:rsidRPr="007B1970" w:rsidRDefault="00555DAD" w:rsidP="00555DAD">
      <w:pPr>
        <w:numPr>
          <w:ilvl w:val="0"/>
          <w:numId w:val="3"/>
        </w:numPr>
        <w:rPr>
          <w:rFonts w:ascii="Garamond" w:hAnsi="Garamond" w:cs="Georgia"/>
          <w:b/>
          <w:szCs w:val="26"/>
        </w:rPr>
      </w:pPr>
      <w:r w:rsidRPr="007B1970">
        <w:rPr>
          <w:rFonts w:ascii="Garamond" w:hAnsi="Garamond" w:cs="Georgia"/>
          <w:b/>
          <w:szCs w:val="26"/>
        </w:rPr>
        <w:t>Required Text (Available at Amherst Books and on reserve at Frost Library)</w:t>
      </w:r>
    </w:p>
    <w:p w14:paraId="6B1F8A69" w14:textId="77777777" w:rsidR="00555DAD" w:rsidRPr="007B1970" w:rsidRDefault="00555DAD" w:rsidP="00555DAD">
      <w:pPr>
        <w:ind w:left="360" w:firstLine="360"/>
        <w:rPr>
          <w:rFonts w:ascii="Garamond" w:hAnsi="Garamond" w:cs="Georgia"/>
          <w:szCs w:val="26"/>
          <w:lang w:val="es-ES"/>
        </w:rPr>
      </w:pPr>
      <w:r w:rsidRPr="007B1970">
        <w:rPr>
          <w:rFonts w:ascii="Garamond" w:hAnsi="Garamond" w:cs="Georgia"/>
          <w:i/>
          <w:szCs w:val="26"/>
          <w:lang w:val="es-ES"/>
        </w:rPr>
        <w:t>Momentos cumbres de las literaturas hispánicas: Introducción al análisis literario</w:t>
      </w:r>
      <w:r w:rsidRPr="007B1970">
        <w:rPr>
          <w:rFonts w:ascii="Garamond" w:hAnsi="Garamond" w:cs="Georgia"/>
          <w:szCs w:val="26"/>
          <w:lang w:val="es-ES"/>
        </w:rPr>
        <w:t xml:space="preserve"> de </w:t>
      </w:r>
      <w:proofErr w:type="spellStart"/>
      <w:r w:rsidRPr="007B1970">
        <w:rPr>
          <w:rFonts w:ascii="Garamond" w:hAnsi="Garamond" w:cs="Georgia"/>
          <w:szCs w:val="26"/>
          <w:lang w:val="es-ES"/>
        </w:rPr>
        <w:t>Rodney</w:t>
      </w:r>
      <w:proofErr w:type="spellEnd"/>
      <w:r w:rsidRPr="007B1970">
        <w:rPr>
          <w:rFonts w:ascii="Garamond" w:hAnsi="Garamond" w:cs="Georgia"/>
          <w:szCs w:val="26"/>
          <w:lang w:val="es-ES"/>
        </w:rPr>
        <w:t xml:space="preserve"> T. Rodríguez</w:t>
      </w:r>
    </w:p>
    <w:p w14:paraId="340DC120" w14:textId="77777777" w:rsidR="00555DAD" w:rsidRPr="007B1970" w:rsidRDefault="00555DAD" w:rsidP="00555DAD">
      <w:pPr>
        <w:ind w:left="360" w:firstLine="360"/>
        <w:rPr>
          <w:rFonts w:ascii="Garamond" w:hAnsi="Garamond" w:cs="Georgia"/>
          <w:szCs w:val="26"/>
          <w:lang w:val="es-ES"/>
        </w:rPr>
      </w:pPr>
      <w:proofErr w:type="spellStart"/>
      <w:r w:rsidRPr="007B1970">
        <w:rPr>
          <w:rFonts w:ascii="Garamond" w:hAnsi="Garamond" w:cs="Georgia"/>
          <w:szCs w:val="26"/>
          <w:lang w:val="es-ES"/>
        </w:rPr>
        <w:t>Spanish</w:t>
      </w:r>
      <w:proofErr w:type="spellEnd"/>
      <w:r w:rsidRPr="007B1970">
        <w:rPr>
          <w:rFonts w:ascii="Garamond" w:hAnsi="Garamond" w:cs="Georgia"/>
          <w:szCs w:val="26"/>
          <w:lang w:val="es-ES"/>
        </w:rPr>
        <w:t xml:space="preserve">-English </w:t>
      </w:r>
      <w:proofErr w:type="spellStart"/>
      <w:r w:rsidRPr="007B1970">
        <w:rPr>
          <w:rFonts w:ascii="Garamond" w:hAnsi="Garamond" w:cs="Georgia"/>
          <w:szCs w:val="26"/>
          <w:lang w:val="es-ES"/>
        </w:rPr>
        <w:t>or</w:t>
      </w:r>
      <w:proofErr w:type="spellEnd"/>
      <w:r w:rsidRPr="007B1970">
        <w:rPr>
          <w:rFonts w:ascii="Garamond" w:hAnsi="Garamond" w:cs="Georgia"/>
          <w:szCs w:val="26"/>
          <w:lang w:val="es-ES"/>
        </w:rPr>
        <w:t xml:space="preserve"> </w:t>
      </w:r>
      <w:proofErr w:type="spellStart"/>
      <w:r w:rsidRPr="007B1970">
        <w:rPr>
          <w:rFonts w:ascii="Garamond" w:hAnsi="Garamond" w:cs="Georgia"/>
          <w:szCs w:val="26"/>
          <w:lang w:val="es-ES"/>
        </w:rPr>
        <w:t>Spanish-Spanish</w:t>
      </w:r>
      <w:proofErr w:type="spellEnd"/>
      <w:r w:rsidRPr="007B1970">
        <w:rPr>
          <w:rFonts w:ascii="Garamond" w:hAnsi="Garamond" w:cs="Georgia"/>
          <w:szCs w:val="26"/>
          <w:lang w:val="es-ES"/>
        </w:rPr>
        <w:t xml:space="preserve"> </w:t>
      </w:r>
      <w:proofErr w:type="spellStart"/>
      <w:r w:rsidRPr="007B1970">
        <w:rPr>
          <w:rFonts w:ascii="Garamond" w:hAnsi="Garamond" w:cs="Georgia"/>
          <w:szCs w:val="26"/>
          <w:lang w:val="es-ES"/>
        </w:rPr>
        <w:t>Dictionary</w:t>
      </w:r>
      <w:proofErr w:type="spellEnd"/>
      <w:r w:rsidRPr="007B1970">
        <w:rPr>
          <w:rFonts w:ascii="Garamond" w:hAnsi="Garamond" w:cs="Georgia"/>
          <w:szCs w:val="26"/>
          <w:lang w:val="es-ES"/>
        </w:rPr>
        <w:t xml:space="preserve"> – Oxford, Larousse, Chicago</w:t>
      </w:r>
    </w:p>
    <w:p w14:paraId="0EB6C085" w14:textId="77777777" w:rsidR="00555DAD" w:rsidRPr="007B1970" w:rsidRDefault="00555DAD" w:rsidP="00555DAD">
      <w:pPr>
        <w:rPr>
          <w:rFonts w:ascii="Garamond" w:hAnsi="Garamond" w:cs="Georgia"/>
          <w:b/>
          <w:szCs w:val="26"/>
          <w:lang w:val="es-ES"/>
        </w:rPr>
      </w:pPr>
    </w:p>
    <w:p w14:paraId="14046445" w14:textId="49C55FE2" w:rsidR="00555DAD" w:rsidRDefault="00555DAD" w:rsidP="00995BEC">
      <w:pPr>
        <w:ind w:left="720"/>
        <w:rPr>
          <w:rFonts w:ascii="Garamond" w:hAnsi="Garamond" w:cs="Georgia"/>
          <w:b/>
          <w:szCs w:val="26"/>
        </w:rPr>
      </w:pPr>
      <w:r w:rsidRPr="007B1970">
        <w:rPr>
          <w:rFonts w:ascii="Garamond" w:hAnsi="Garamond" w:cs="Georgia"/>
          <w:b/>
          <w:szCs w:val="26"/>
        </w:rPr>
        <w:t>Course Texts on Reserve (Frost Library</w:t>
      </w:r>
      <w:r w:rsidR="00995BEC">
        <w:rPr>
          <w:rFonts w:ascii="Garamond" w:hAnsi="Garamond" w:cs="Georgia"/>
          <w:b/>
          <w:szCs w:val="26"/>
        </w:rPr>
        <w:t xml:space="preserve">, </w:t>
      </w:r>
      <w:r w:rsidR="00995BEC">
        <w:rPr>
          <w:rFonts w:ascii="Garamond" w:hAnsi="Garamond" w:cs="Georgia"/>
          <w:szCs w:val="26"/>
        </w:rPr>
        <w:t>See Reserves at library, on line, for complete, and growing, list</w:t>
      </w:r>
      <w:r w:rsidRPr="007B1970">
        <w:rPr>
          <w:rFonts w:ascii="Garamond" w:hAnsi="Garamond" w:cs="Georgia"/>
          <w:b/>
          <w:szCs w:val="26"/>
        </w:rPr>
        <w:t>)</w:t>
      </w:r>
    </w:p>
    <w:p w14:paraId="7AA93E3B" w14:textId="77777777" w:rsidR="00995BEC" w:rsidRPr="00995BEC" w:rsidRDefault="00995BEC" w:rsidP="00995BEC">
      <w:pPr>
        <w:ind w:left="720"/>
        <w:rPr>
          <w:rFonts w:ascii="Garamond" w:hAnsi="Garamond" w:cs="Georgia"/>
          <w:szCs w:val="26"/>
        </w:rPr>
      </w:pPr>
    </w:p>
    <w:p w14:paraId="3CDC95AE" w14:textId="77777777" w:rsidR="00555DAD" w:rsidRDefault="00555DAD" w:rsidP="00555DAD">
      <w:pPr>
        <w:ind w:left="720"/>
        <w:rPr>
          <w:rFonts w:ascii="Garamond" w:hAnsi="Garamond" w:cs="Georgia"/>
          <w:szCs w:val="26"/>
        </w:rPr>
      </w:pPr>
    </w:p>
    <w:p w14:paraId="756711B8" w14:textId="77777777" w:rsidR="00555DAD" w:rsidRDefault="00555DAD" w:rsidP="00555DAD">
      <w:pPr>
        <w:ind w:left="720"/>
        <w:rPr>
          <w:rFonts w:ascii="Garamond" w:hAnsi="Garamond" w:cs="Georgia"/>
          <w:b/>
          <w:szCs w:val="26"/>
        </w:rPr>
      </w:pPr>
      <w:r>
        <w:rPr>
          <w:rFonts w:ascii="Garamond" w:hAnsi="Garamond" w:cs="Georgia"/>
          <w:b/>
          <w:szCs w:val="26"/>
        </w:rPr>
        <w:t xml:space="preserve">Course films available on </w:t>
      </w:r>
      <w:proofErr w:type="spellStart"/>
      <w:r>
        <w:rPr>
          <w:rFonts w:ascii="Garamond" w:hAnsi="Garamond" w:cs="Georgia"/>
          <w:b/>
          <w:szCs w:val="26"/>
        </w:rPr>
        <w:t>VideoStream</w:t>
      </w:r>
      <w:proofErr w:type="spellEnd"/>
    </w:p>
    <w:p w14:paraId="0E1FB410" w14:textId="77777777" w:rsidR="00555DAD" w:rsidRPr="00555DAD" w:rsidRDefault="00555DAD" w:rsidP="00555DAD">
      <w:pPr>
        <w:ind w:left="720"/>
        <w:rPr>
          <w:rFonts w:ascii="Garamond" w:hAnsi="Garamond" w:cs="Georgia"/>
          <w:szCs w:val="26"/>
        </w:rPr>
      </w:pPr>
      <w:r w:rsidRPr="00555DAD">
        <w:rPr>
          <w:rFonts w:ascii="Garamond" w:hAnsi="Garamond" w:cs="Georgia"/>
          <w:szCs w:val="26"/>
        </w:rPr>
        <w:t xml:space="preserve">The </w:t>
      </w:r>
      <w:proofErr w:type="gramStart"/>
      <w:r w:rsidRPr="00555DAD">
        <w:rPr>
          <w:rFonts w:ascii="Garamond" w:hAnsi="Garamond" w:cs="Georgia"/>
          <w:szCs w:val="26"/>
        </w:rPr>
        <w:t>Middle</w:t>
      </w:r>
      <w:proofErr w:type="gramEnd"/>
      <w:r w:rsidRPr="00555DAD">
        <w:rPr>
          <w:rFonts w:ascii="Garamond" w:hAnsi="Garamond" w:cs="Georgia"/>
          <w:szCs w:val="26"/>
        </w:rPr>
        <w:t xml:space="preserve"> Ages: From Anonymity to Authority</w:t>
      </w:r>
    </w:p>
    <w:p w14:paraId="714B72CC" w14:textId="77777777" w:rsidR="00555DAD" w:rsidRPr="00555DAD" w:rsidRDefault="00555DAD" w:rsidP="00555DAD">
      <w:pPr>
        <w:ind w:left="720"/>
        <w:rPr>
          <w:rFonts w:ascii="Garamond" w:hAnsi="Garamond" w:cs="Georgia"/>
          <w:szCs w:val="26"/>
          <w:lang w:val="es-ES"/>
        </w:rPr>
      </w:pPr>
      <w:r w:rsidRPr="00555DAD">
        <w:rPr>
          <w:rFonts w:ascii="Garamond" w:hAnsi="Garamond" w:cs="Georgia"/>
          <w:szCs w:val="26"/>
          <w:lang w:val="es-ES"/>
        </w:rPr>
        <w:t xml:space="preserve">Siglo de Oro </w:t>
      </w:r>
      <w:proofErr w:type="spellStart"/>
      <w:r w:rsidRPr="00555DAD">
        <w:rPr>
          <w:rFonts w:ascii="Garamond" w:hAnsi="Garamond" w:cs="Georgia"/>
          <w:szCs w:val="26"/>
          <w:lang w:val="es-ES"/>
        </w:rPr>
        <w:t>Begins</w:t>
      </w:r>
      <w:proofErr w:type="spellEnd"/>
      <w:r w:rsidRPr="00555DAD">
        <w:rPr>
          <w:rFonts w:ascii="Garamond" w:hAnsi="Garamond" w:cs="Georgia"/>
          <w:szCs w:val="26"/>
          <w:lang w:val="es-ES"/>
        </w:rPr>
        <w:t xml:space="preserve">: Pícaros and </w:t>
      </w:r>
      <w:proofErr w:type="spellStart"/>
      <w:r w:rsidRPr="00555DAD">
        <w:rPr>
          <w:rFonts w:ascii="Garamond" w:hAnsi="Garamond" w:cs="Georgia"/>
          <w:szCs w:val="26"/>
          <w:lang w:val="es-ES"/>
        </w:rPr>
        <w:t>Mystics</w:t>
      </w:r>
      <w:proofErr w:type="spellEnd"/>
    </w:p>
    <w:p w14:paraId="767FE3A8" w14:textId="77777777" w:rsidR="00555DAD" w:rsidRPr="00555DAD" w:rsidRDefault="00555DAD" w:rsidP="00555DAD">
      <w:pPr>
        <w:ind w:left="720"/>
        <w:rPr>
          <w:rFonts w:ascii="Garamond" w:hAnsi="Garamond" w:cs="Georgia"/>
          <w:szCs w:val="26"/>
          <w:lang w:val="es-ES"/>
        </w:rPr>
      </w:pPr>
      <w:r w:rsidRPr="00555DAD">
        <w:rPr>
          <w:rFonts w:ascii="Garamond" w:hAnsi="Garamond" w:cs="Georgia"/>
          <w:szCs w:val="26"/>
          <w:lang w:val="es-ES"/>
        </w:rPr>
        <w:t>La Decadencia Política en el Siglo de Oro</w:t>
      </w:r>
    </w:p>
    <w:p w14:paraId="234DA56F" w14:textId="77777777" w:rsidR="00555DAD" w:rsidRPr="00555DAD" w:rsidRDefault="00555DAD" w:rsidP="00555DAD">
      <w:pPr>
        <w:ind w:left="720"/>
        <w:rPr>
          <w:rFonts w:ascii="Garamond" w:hAnsi="Garamond" w:cs="Georgia"/>
          <w:szCs w:val="26"/>
          <w:lang w:val="es-ES"/>
        </w:rPr>
      </w:pPr>
      <w:r w:rsidRPr="00555DAD">
        <w:rPr>
          <w:rFonts w:ascii="Garamond" w:hAnsi="Garamond" w:cs="Georgia"/>
          <w:szCs w:val="26"/>
          <w:lang w:val="es-ES"/>
        </w:rPr>
        <w:t>Lazarillo de Tormes</w:t>
      </w:r>
    </w:p>
    <w:p w14:paraId="74D06179" w14:textId="77777777" w:rsidR="00555DAD" w:rsidRPr="00555DAD" w:rsidRDefault="00555DAD" w:rsidP="00555DAD">
      <w:pPr>
        <w:ind w:left="720"/>
        <w:rPr>
          <w:rFonts w:ascii="Garamond" w:hAnsi="Garamond" w:cs="Georgia"/>
          <w:szCs w:val="26"/>
          <w:lang w:val="es-ES"/>
        </w:rPr>
      </w:pPr>
      <w:r w:rsidRPr="00555DAD">
        <w:rPr>
          <w:rFonts w:ascii="Garamond" w:hAnsi="Garamond" w:cs="Georgia"/>
          <w:szCs w:val="26"/>
          <w:lang w:val="es-ES"/>
        </w:rPr>
        <w:t>La Celestina</w:t>
      </w:r>
    </w:p>
    <w:p w14:paraId="79384A1A" w14:textId="77777777" w:rsidR="00555DAD" w:rsidRPr="00555DAD" w:rsidRDefault="00555DAD" w:rsidP="00555DAD">
      <w:pPr>
        <w:ind w:left="720"/>
        <w:rPr>
          <w:rFonts w:ascii="Garamond" w:hAnsi="Garamond" w:cs="Georgia"/>
          <w:szCs w:val="26"/>
          <w:lang w:val="es-ES"/>
        </w:rPr>
      </w:pPr>
      <w:r w:rsidRPr="00555DAD">
        <w:rPr>
          <w:rFonts w:ascii="Garamond" w:hAnsi="Garamond" w:cs="Georgia"/>
          <w:szCs w:val="26"/>
          <w:lang w:val="es-ES"/>
        </w:rPr>
        <w:t>Yo la peor de todas</w:t>
      </w:r>
    </w:p>
    <w:p w14:paraId="7F7FBE0E" w14:textId="77777777" w:rsidR="00555DAD" w:rsidRPr="00555DAD" w:rsidRDefault="00555DAD" w:rsidP="00555DAD">
      <w:pPr>
        <w:ind w:left="720"/>
        <w:rPr>
          <w:rFonts w:ascii="Garamond" w:hAnsi="Garamond" w:cs="Georgia"/>
          <w:szCs w:val="26"/>
        </w:rPr>
      </w:pPr>
      <w:r w:rsidRPr="00555DAD">
        <w:rPr>
          <w:rFonts w:ascii="Garamond" w:hAnsi="Garamond" w:cs="Georgia"/>
          <w:szCs w:val="26"/>
        </w:rPr>
        <w:t>Isabelle Allende: The Woman’s Voice in Latin American Literature</w:t>
      </w:r>
    </w:p>
    <w:p w14:paraId="62AB0D9A" w14:textId="77777777" w:rsidR="00555DAD" w:rsidRPr="007B1970" w:rsidRDefault="00555DAD" w:rsidP="00555DAD">
      <w:pPr>
        <w:rPr>
          <w:rFonts w:ascii="Garamond" w:hAnsi="Garamond" w:cs="Georgia"/>
          <w:b/>
          <w:szCs w:val="26"/>
        </w:rPr>
      </w:pPr>
    </w:p>
    <w:p w14:paraId="5735CA26" w14:textId="77777777" w:rsidR="00555DAD" w:rsidRPr="007B1970" w:rsidRDefault="00555DAD" w:rsidP="00555DAD">
      <w:pPr>
        <w:numPr>
          <w:ilvl w:val="0"/>
          <w:numId w:val="1"/>
        </w:numPr>
        <w:rPr>
          <w:rFonts w:ascii="Garamond" w:hAnsi="Garamond"/>
          <w:b/>
        </w:rPr>
      </w:pPr>
      <w:r w:rsidRPr="007B1970">
        <w:rPr>
          <w:rFonts w:ascii="Garamond" w:hAnsi="Garamond"/>
          <w:b/>
        </w:rPr>
        <w:t>Course Resources</w:t>
      </w:r>
    </w:p>
    <w:p w14:paraId="459901A6" w14:textId="77777777" w:rsidR="00555DAD" w:rsidRPr="007B1970" w:rsidRDefault="00555DAD" w:rsidP="00555DAD">
      <w:pPr>
        <w:rPr>
          <w:rFonts w:ascii="Garamond" w:hAnsi="Garamond"/>
          <w:b/>
        </w:rPr>
      </w:pPr>
    </w:p>
    <w:p w14:paraId="19E12216" w14:textId="77777777" w:rsidR="00555DAD" w:rsidRPr="007B1970" w:rsidRDefault="00555DAD" w:rsidP="00555DAD">
      <w:pPr>
        <w:numPr>
          <w:ilvl w:val="0"/>
          <w:numId w:val="2"/>
        </w:numPr>
        <w:rPr>
          <w:rFonts w:ascii="Garamond" w:hAnsi="Garamond"/>
          <w:u w:val="single"/>
        </w:rPr>
      </w:pPr>
      <w:r w:rsidRPr="007B1970">
        <w:rPr>
          <w:rFonts w:ascii="Garamond" w:hAnsi="Garamond"/>
          <w:b/>
        </w:rPr>
        <w:t>The Writing Center</w:t>
      </w:r>
      <w:r w:rsidRPr="007B1970">
        <w:rPr>
          <w:rFonts w:ascii="Garamond" w:hAnsi="Garamond"/>
        </w:rPr>
        <w:t xml:space="preserve">: </w:t>
      </w:r>
      <w:proofErr w:type="gramStart"/>
      <w:r w:rsidRPr="007B1970">
        <w:rPr>
          <w:rFonts w:ascii="Garamond" w:hAnsi="Garamond"/>
        </w:rPr>
        <w:t>An invaluable resource for help on your papers, before, during and after you write</w:t>
      </w:r>
      <w:proofErr w:type="gramEnd"/>
      <w:r w:rsidRPr="007B1970">
        <w:rPr>
          <w:rFonts w:ascii="Garamond" w:hAnsi="Garamond"/>
        </w:rPr>
        <w:t xml:space="preserve"> them, even when they’re in Spanish.  Located at 101 Charles Pratt Hall.</w:t>
      </w:r>
    </w:p>
    <w:p w14:paraId="6CE5653B" w14:textId="77777777" w:rsidR="00555DAD" w:rsidRPr="007B1970" w:rsidRDefault="00555DAD" w:rsidP="00555DAD">
      <w:pPr>
        <w:rPr>
          <w:rFonts w:ascii="Garamond" w:hAnsi="Garamond"/>
          <w:u w:val="single"/>
        </w:rPr>
      </w:pPr>
    </w:p>
    <w:p w14:paraId="37696DF6" w14:textId="77777777" w:rsidR="00555DAD" w:rsidRPr="007B1970" w:rsidRDefault="00555DAD" w:rsidP="00555DAD">
      <w:pPr>
        <w:numPr>
          <w:ilvl w:val="0"/>
          <w:numId w:val="2"/>
        </w:numPr>
        <w:rPr>
          <w:rFonts w:ascii="Garamond" w:hAnsi="Garamond"/>
          <w:u w:val="single"/>
        </w:rPr>
      </w:pPr>
      <w:r w:rsidRPr="007B1970">
        <w:rPr>
          <w:rFonts w:ascii="Garamond" w:hAnsi="Garamond"/>
          <w:b/>
        </w:rPr>
        <w:t>Spanish Writing Center</w:t>
      </w:r>
      <w:r w:rsidRPr="007B1970">
        <w:rPr>
          <w:rFonts w:ascii="Garamond" w:hAnsi="Garamond"/>
        </w:rPr>
        <w:t xml:space="preserve">: Staffed by student writing fellows, the Spanish Writing Center can help with your writing in Spanish.  You will be notified via email of its </w:t>
      </w:r>
      <w:proofErr w:type="gramStart"/>
      <w:r w:rsidRPr="007B1970">
        <w:rPr>
          <w:rFonts w:ascii="Garamond" w:hAnsi="Garamond"/>
        </w:rPr>
        <w:t>Spring</w:t>
      </w:r>
      <w:proofErr w:type="gramEnd"/>
      <w:r w:rsidRPr="007B1970">
        <w:rPr>
          <w:rFonts w:ascii="Garamond" w:hAnsi="Garamond"/>
        </w:rPr>
        <w:t xml:space="preserve"> semester hours.</w:t>
      </w:r>
    </w:p>
    <w:p w14:paraId="62AC5500" w14:textId="77777777" w:rsidR="00555DAD" w:rsidRPr="007B1970" w:rsidRDefault="00555DAD" w:rsidP="00555DAD">
      <w:pPr>
        <w:rPr>
          <w:rFonts w:ascii="Garamond" w:hAnsi="Garamond"/>
          <w:u w:val="single"/>
        </w:rPr>
      </w:pPr>
    </w:p>
    <w:p w14:paraId="0845CAA7" w14:textId="77777777" w:rsidR="00555DAD" w:rsidRPr="007B1970" w:rsidRDefault="00555DAD" w:rsidP="00555DAD">
      <w:pPr>
        <w:numPr>
          <w:ilvl w:val="0"/>
          <w:numId w:val="2"/>
        </w:numPr>
        <w:rPr>
          <w:rFonts w:ascii="Garamond" w:hAnsi="Garamond"/>
          <w:u w:val="single"/>
        </w:rPr>
      </w:pPr>
      <w:r w:rsidRPr="007B1970">
        <w:rPr>
          <w:rFonts w:ascii="Garamond" w:hAnsi="Garamond"/>
          <w:b/>
        </w:rPr>
        <w:t>Grammar and Reference</w:t>
      </w:r>
      <w:r w:rsidRPr="007B1970">
        <w:rPr>
          <w:rFonts w:ascii="Garamond" w:hAnsi="Garamond"/>
        </w:rPr>
        <w:t xml:space="preserve">: The Spanish Department Library, in Barrett 205, has a collection of Spanish dictionaries and grammar manuals.  I recommend John Butt’s </w:t>
      </w:r>
      <w:r w:rsidRPr="007B1970">
        <w:rPr>
          <w:rFonts w:ascii="Garamond" w:hAnsi="Garamond"/>
          <w:i/>
        </w:rPr>
        <w:t xml:space="preserve">A New Reference Grammar of Modern Spanish </w:t>
      </w:r>
      <w:r w:rsidRPr="007B1970">
        <w:rPr>
          <w:rFonts w:ascii="Garamond" w:hAnsi="Garamond"/>
        </w:rPr>
        <w:t xml:space="preserve">to help you solve lingering grammatical and language issues.  In addition, the </w:t>
      </w:r>
      <w:proofErr w:type="spellStart"/>
      <w:r w:rsidRPr="007B1970">
        <w:rPr>
          <w:rFonts w:ascii="Garamond" w:hAnsi="Garamond"/>
          <w:i/>
        </w:rPr>
        <w:t>Diccionario</w:t>
      </w:r>
      <w:proofErr w:type="spellEnd"/>
      <w:r w:rsidRPr="007B1970">
        <w:rPr>
          <w:rFonts w:ascii="Garamond" w:hAnsi="Garamond"/>
          <w:i/>
        </w:rPr>
        <w:t xml:space="preserve"> de la Real Academia Española</w:t>
      </w:r>
      <w:r w:rsidRPr="007B1970">
        <w:rPr>
          <w:rFonts w:ascii="Garamond" w:hAnsi="Garamond"/>
        </w:rPr>
        <w:t xml:space="preserve"> (www.rae.es) and the </w:t>
      </w:r>
      <w:r w:rsidRPr="007B1970">
        <w:rPr>
          <w:rFonts w:ascii="Garamond" w:hAnsi="Garamond"/>
          <w:i/>
        </w:rPr>
        <w:t>Oxford Spanish Dictionaries</w:t>
      </w:r>
      <w:r w:rsidRPr="007B1970">
        <w:rPr>
          <w:rFonts w:ascii="Garamond" w:hAnsi="Garamond"/>
        </w:rPr>
        <w:t xml:space="preserve"> (www.oxfordlanguagedictionaries.com/) are both online and free through the Amherst network.  Bookmark them and use them often.</w:t>
      </w:r>
    </w:p>
    <w:p w14:paraId="787C207D" w14:textId="77777777" w:rsidR="00555DAD" w:rsidRPr="007B1970" w:rsidRDefault="00555DAD" w:rsidP="00555DAD">
      <w:pPr>
        <w:rPr>
          <w:rFonts w:ascii="Garamond" w:hAnsi="Garamond"/>
          <w:b/>
        </w:rPr>
      </w:pPr>
    </w:p>
    <w:p w14:paraId="4CF7419D" w14:textId="77777777" w:rsidR="00DC76CD" w:rsidRDefault="00DC76CD"/>
    <w:sectPr w:rsidR="00DC76CD" w:rsidSect="004448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130409"/>
    <w:lvl w:ilvl="0">
      <w:start w:val="1"/>
      <w:numFmt w:val="upperRoman"/>
      <w:lvlText w:val="%1."/>
      <w:lvlJc w:val="left"/>
      <w:pPr>
        <w:tabs>
          <w:tab w:val="num" w:pos="720"/>
        </w:tabs>
        <w:ind w:left="720" w:hanging="720"/>
      </w:pPr>
      <w:rPr>
        <w:rFonts w:hint="default"/>
      </w:rPr>
    </w:lvl>
  </w:abstractNum>
  <w:abstractNum w:abstractNumId="1">
    <w:nsid w:val="05D45403"/>
    <w:multiLevelType w:val="hybridMultilevel"/>
    <w:tmpl w:val="CDC21728"/>
    <w:lvl w:ilvl="0" w:tplc="0011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1BE31A25"/>
    <w:multiLevelType w:val="hybridMultilevel"/>
    <w:tmpl w:val="F58E04D4"/>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89"/>
    <w:rsid w:val="00050889"/>
    <w:rsid w:val="002C1073"/>
    <w:rsid w:val="003B3567"/>
    <w:rsid w:val="0044482F"/>
    <w:rsid w:val="004C1BEE"/>
    <w:rsid w:val="00555DAD"/>
    <w:rsid w:val="00677B7D"/>
    <w:rsid w:val="0073563A"/>
    <w:rsid w:val="00780BDE"/>
    <w:rsid w:val="008B7FC1"/>
    <w:rsid w:val="00995BEC"/>
    <w:rsid w:val="00A16F4D"/>
    <w:rsid w:val="00BB09DB"/>
    <w:rsid w:val="00DC76CD"/>
    <w:rsid w:val="00E16453"/>
    <w:rsid w:val="00E94B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F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5DAD"/>
    <w:rPr>
      <w:color w:val="0000FF"/>
      <w:u w:val="single"/>
    </w:rPr>
  </w:style>
  <w:style w:type="paragraph" w:styleId="ListParagraph">
    <w:name w:val="List Paragraph"/>
    <w:basedOn w:val="Normal"/>
    <w:uiPriority w:val="34"/>
    <w:qFormat/>
    <w:rsid w:val="00555D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5DAD"/>
    <w:rPr>
      <w:color w:val="0000FF"/>
      <w:u w:val="single"/>
    </w:rPr>
  </w:style>
  <w:style w:type="paragraph" w:styleId="ListParagraph">
    <w:name w:val="List Paragraph"/>
    <w:basedOn w:val="Normal"/>
    <w:uiPriority w:val="34"/>
    <w:qFormat/>
    <w:rsid w:val="00555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29122">
      <w:bodyDiv w:val="1"/>
      <w:marLeft w:val="0"/>
      <w:marRight w:val="0"/>
      <w:marTop w:val="0"/>
      <w:marBottom w:val="0"/>
      <w:divBdr>
        <w:top w:val="none" w:sz="0" w:space="0" w:color="auto"/>
        <w:left w:val="none" w:sz="0" w:space="0" w:color="auto"/>
        <w:bottom w:val="none" w:sz="0" w:space="0" w:color="auto"/>
        <w:right w:val="none" w:sz="0" w:space="0" w:color="auto"/>
      </w:divBdr>
    </w:div>
    <w:div w:id="1571578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suarez@amhers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1034</Words>
  <Characters>5898</Characters>
  <Application>Microsoft Macintosh Word</Application>
  <DocSecurity>0</DocSecurity>
  <Lines>49</Lines>
  <Paragraphs>13</Paragraphs>
  <ScaleCrop>false</ScaleCrop>
  <Company>Amherst College</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12</cp:revision>
  <cp:lastPrinted>2012-01-17T20:50:00Z</cp:lastPrinted>
  <dcterms:created xsi:type="dcterms:W3CDTF">2012-01-06T03:31:00Z</dcterms:created>
  <dcterms:modified xsi:type="dcterms:W3CDTF">2012-01-17T20:50:00Z</dcterms:modified>
</cp:coreProperties>
</file>